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AF" w:rsidRDefault="00A71AC5" w:rsidP="008573A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AFD4851" wp14:editId="51CC10BC">
            <wp:simplePos x="0" y="0"/>
            <wp:positionH relativeFrom="column">
              <wp:posOffset>-270510</wp:posOffset>
            </wp:positionH>
            <wp:positionV relativeFrom="paragraph">
              <wp:posOffset>137160</wp:posOffset>
            </wp:positionV>
            <wp:extent cx="2311400" cy="1816100"/>
            <wp:effectExtent l="0" t="0" r="0" b="0"/>
            <wp:wrapThrough wrapText="bothSides">
              <wp:wrapPolygon edited="0">
                <wp:start x="0" y="0"/>
                <wp:lineTo x="0" y="21298"/>
                <wp:lineTo x="21363" y="21298"/>
                <wp:lineTo x="21363" y="0"/>
                <wp:lineTo x="0" y="0"/>
              </wp:wrapPolygon>
            </wp:wrapThrough>
            <wp:docPr id="2" name="Рисунок 2" descr="Учебный календарь 2018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бный календарь 2018 шко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3AF" w:rsidRPr="008573AF">
        <w:rPr>
          <w:rFonts w:ascii="Times New Roman" w:hAnsi="Times New Roman"/>
          <w:b/>
          <w:color w:val="000000"/>
          <w:sz w:val="28"/>
          <w:szCs w:val="28"/>
        </w:rPr>
        <w:t>Памятка «Эффективные приемы написания статьи»</w:t>
      </w:r>
      <w:r w:rsidRPr="00A71AC5">
        <w:rPr>
          <w:noProof/>
          <w:lang w:eastAsia="ru-RU"/>
        </w:rPr>
        <w:t xml:space="preserve"> </w:t>
      </w:r>
    </w:p>
    <w:p w:rsidR="00DB1F4C" w:rsidRDefault="008573AF" w:rsidP="008573AF">
      <w:pPr>
        <w:spacing w:after="0"/>
        <w:jc w:val="center"/>
        <w:rPr>
          <w:rFonts w:ascii="Times New Roman" w:hAnsi="Times New Roman"/>
          <w:color w:val="000000"/>
          <w:szCs w:val="16"/>
        </w:rPr>
      </w:pPr>
      <w:r w:rsidRPr="00DB1F4C">
        <w:rPr>
          <w:rFonts w:ascii="Times New Roman" w:hAnsi="Times New Roman"/>
          <w:i/>
          <w:color w:val="000000"/>
          <w:szCs w:val="16"/>
        </w:rPr>
        <w:t xml:space="preserve"> «</w:t>
      </w:r>
      <w:r w:rsidRPr="00DB1F4C">
        <w:rPr>
          <w:rFonts w:ascii="Times New Roman" w:hAnsi="Times New Roman"/>
          <w:color w:val="000000"/>
          <w:szCs w:val="16"/>
        </w:rPr>
        <w:t xml:space="preserve">Как написать статью в журнал?» </w:t>
      </w:r>
    </w:p>
    <w:p w:rsidR="008573AF" w:rsidRPr="00DB1F4C" w:rsidRDefault="008573AF" w:rsidP="008573AF">
      <w:pPr>
        <w:spacing w:after="0"/>
        <w:jc w:val="center"/>
        <w:rPr>
          <w:rFonts w:ascii="Times New Roman" w:hAnsi="Times New Roman"/>
          <w:i/>
          <w:color w:val="000000"/>
          <w:szCs w:val="16"/>
        </w:rPr>
      </w:pPr>
      <w:r w:rsidRPr="00DB1F4C">
        <w:rPr>
          <w:rFonts w:ascii="Times New Roman" w:hAnsi="Times New Roman"/>
          <w:i/>
          <w:color w:val="000000"/>
          <w:szCs w:val="16"/>
        </w:rPr>
        <w:t>(</w:t>
      </w:r>
      <w:proofErr w:type="gramStart"/>
      <w:r w:rsidRPr="00DB1F4C">
        <w:rPr>
          <w:rFonts w:ascii="Times New Roman" w:hAnsi="Times New Roman"/>
          <w:i/>
          <w:color w:val="000000"/>
          <w:szCs w:val="16"/>
        </w:rPr>
        <w:t>методические</w:t>
      </w:r>
      <w:proofErr w:type="gramEnd"/>
      <w:r w:rsidRPr="00DB1F4C">
        <w:rPr>
          <w:rFonts w:ascii="Times New Roman" w:hAnsi="Times New Roman"/>
          <w:i/>
          <w:color w:val="000000"/>
          <w:szCs w:val="16"/>
        </w:rPr>
        <w:t xml:space="preserve"> рекомендации)</w:t>
      </w:r>
    </w:p>
    <w:p w:rsidR="008573AF" w:rsidRDefault="008573AF" w:rsidP="008573AF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E4464F9" wp14:editId="40E26678">
            <wp:extent cx="3831590" cy="638175"/>
            <wp:effectExtent l="0" t="0" r="0" b="0"/>
            <wp:docPr id="1" name="Рисунок 1" descr="C:\Program Files\Microsoft Office\MEDIA\OFFICE14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15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076" cy="63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AC5" w:rsidRDefault="00A71AC5" w:rsidP="008573AF">
      <w:pPr>
        <w:spacing w:after="0" w:line="240" w:lineRule="auto"/>
        <w:ind w:left="2832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</w:p>
    <w:p w:rsidR="00D710DB" w:rsidRPr="006B7E39" w:rsidRDefault="00D710DB" w:rsidP="008573AF">
      <w:pPr>
        <w:spacing w:after="0" w:line="240" w:lineRule="auto"/>
        <w:ind w:left="2832"/>
        <w:jc w:val="both"/>
        <w:rPr>
          <w:rFonts w:ascii="Times New Roman" w:hAnsi="Times New Roman"/>
          <w:bCs/>
          <w:i/>
          <w:iCs/>
          <w:color w:val="000000"/>
        </w:rPr>
      </w:pPr>
      <w:r w:rsidRPr="006B7E39">
        <w:rPr>
          <w:rFonts w:ascii="Times New Roman" w:hAnsi="Times New Roman"/>
          <w:bCs/>
          <w:i/>
          <w:iCs/>
          <w:color w:val="000000"/>
        </w:rPr>
        <w:t xml:space="preserve">Старайтесь быть как можно более точными во всем. </w:t>
      </w:r>
    </w:p>
    <w:p w:rsidR="00D710DB" w:rsidRPr="006B7E39" w:rsidRDefault="00D710DB" w:rsidP="008573AF">
      <w:pPr>
        <w:spacing w:after="0" w:line="240" w:lineRule="auto"/>
        <w:ind w:left="2832"/>
        <w:jc w:val="both"/>
        <w:rPr>
          <w:rFonts w:ascii="Times New Roman" w:hAnsi="Times New Roman"/>
          <w:bCs/>
          <w:i/>
          <w:iCs/>
          <w:color w:val="000000"/>
        </w:rPr>
      </w:pPr>
      <w:r w:rsidRPr="006B7E39">
        <w:rPr>
          <w:rFonts w:ascii="Times New Roman" w:hAnsi="Times New Roman"/>
          <w:bCs/>
          <w:i/>
          <w:iCs/>
          <w:color w:val="000000"/>
        </w:rPr>
        <w:t xml:space="preserve">И в иллюстрациях, и в текстах. Правда не только необычайнее, но и гораздо интереснее вымысла. (Американский газетный магнат Уильям </w:t>
      </w:r>
      <w:proofErr w:type="spellStart"/>
      <w:r w:rsidRPr="006B7E39">
        <w:rPr>
          <w:rFonts w:ascii="Times New Roman" w:hAnsi="Times New Roman"/>
          <w:bCs/>
          <w:i/>
          <w:iCs/>
          <w:color w:val="000000"/>
        </w:rPr>
        <w:t>Рандольф</w:t>
      </w:r>
      <w:proofErr w:type="spellEnd"/>
      <w:r w:rsidRPr="006B7E39">
        <w:rPr>
          <w:rFonts w:ascii="Times New Roman" w:hAnsi="Times New Roman"/>
          <w:bCs/>
          <w:i/>
          <w:iCs/>
          <w:color w:val="000000"/>
        </w:rPr>
        <w:t xml:space="preserve"> </w:t>
      </w:r>
      <w:proofErr w:type="spellStart"/>
      <w:r w:rsidRPr="006B7E39">
        <w:rPr>
          <w:rFonts w:ascii="Times New Roman" w:hAnsi="Times New Roman"/>
          <w:bCs/>
          <w:i/>
          <w:iCs/>
          <w:color w:val="000000"/>
        </w:rPr>
        <w:t>Херст</w:t>
      </w:r>
      <w:proofErr w:type="spellEnd"/>
      <w:r w:rsidRPr="006B7E39">
        <w:rPr>
          <w:rFonts w:ascii="Times New Roman" w:hAnsi="Times New Roman"/>
          <w:bCs/>
          <w:i/>
          <w:iCs/>
          <w:color w:val="000000"/>
        </w:rPr>
        <w:t xml:space="preserve"> в инструкции своим сотрудникам)</w:t>
      </w:r>
    </w:p>
    <w:p w:rsidR="00D710DB" w:rsidRPr="006B7E39" w:rsidRDefault="00D710DB" w:rsidP="008573AF">
      <w:pPr>
        <w:spacing w:after="0" w:line="240" w:lineRule="auto"/>
        <w:rPr>
          <w:b/>
          <w:color w:val="000000"/>
        </w:rPr>
      </w:pPr>
    </w:p>
    <w:p w:rsidR="00D710DB" w:rsidRPr="00DB1F4C" w:rsidRDefault="00D710DB" w:rsidP="008573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Приступайте к написанию статьи тогда, когда вам есть что сказать общественности. Помните, что читателям нужно дать знания, решение конкретных задач.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Делитесь опытом, высказывая советы и рекомендации. Делитесь принципами своей работы, своим мнением, раскрывайте в своих статьях разные аспекты профессиональной деятельности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Подтверждайте в статье актуальность своего опыта решением конкретных проблем.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Надо писать так, чтобы в Ваших словах каждый находил ответы на свою проблему.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 xml:space="preserve">Определитесь с изданием, в которое направите статью и подробнее познакомьтесь с ним, в </w:t>
      </w:r>
      <w:proofErr w:type="spellStart"/>
      <w:r w:rsidRPr="00DB1F4C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DB1F4C">
        <w:rPr>
          <w:rFonts w:ascii="Times New Roman" w:hAnsi="Times New Roman"/>
          <w:color w:val="000000"/>
          <w:sz w:val="28"/>
          <w:szCs w:val="28"/>
        </w:rPr>
        <w:t>. с техническими требованиями, которые редакция выдвигает авторам.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Очень важно начать статью так, чтобы привлечь внимание читателей к теме публикации и использовать различные способы преподнесения материала. Этому могут служить: яркие примеры, цифры, рисунки, схемы, таблицы, фото и т.п. Не меньшее значение имеет и окончание статьи. Нужно не только заранее обдумать содержание заключения статьи, но и позаботиться о его оформлении, о тех словах, которыми можно было бы лаконично и выразительно завершить статью.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Тема Вашей будущей статьи должна быть хорошо знакома Вам. Пишите о том, в чем Вы хорошо разбираетесь. Целесообразно взять тему, которую Вы считаете наиболее важной и нужной, и постарайтесь ее оформить как можно точнее, конкретнее.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Определившись с темой Вашей статьи, набросайте краткий план темы (3-4 основных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уточняйте план. Уже в нем должна быть основная идея и логика изложения темы.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Изучите научно-методическую литературу, соберите информацию, проанализируйте ее и выберете только самое полезное. Ведите библиографию литературы по интересующему Вас вопросу.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lastRenderedPageBreak/>
        <w:t xml:space="preserve">Сначала пишите на черновик. Многие авторы придерживаются следующего способа написания статьи. Сначала нужно записать все, что приходит в голову в данный момент. Пусть это будет написано плохо, здесь важнее свежесть впечатления. Доброжелательному восприятию текста (а к этому всегда стремится автор) очень мешает </w:t>
      </w:r>
      <w:r w:rsidRPr="00DB1F4C">
        <w:rPr>
          <w:rFonts w:ascii="Times New Roman" w:hAnsi="Times New Roman"/>
          <w:bCs/>
          <w:color w:val="000000"/>
          <w:sz w:val="28"/>
          <w:szCs w:val="28"/>
        </w:rPr>
        <w:t>нагромождение слов, фраз, а иногда и целых предложений с нулевой информационной нагрузкой</w:t>
      </w:r>
      <w:r w:rsidRPr="00DB1F4C">
        <w:rPr>
          <w:rFonts w:ascii="Times New Roman" w:hAnsi="Times New Roman"/>
          <w:color w:val="000000"/>
          <w:sz w:val="28"/>
          <w:szCs w:val="28"/>
        </w:rPr>
        <w:t>. Избегайте общих фраз, не стремитесь писать «наукообразно». Избегайте фраз, наподобие:</w:t>
      </w:r>
    </w:p>
    <w:p w:rsidR="00D710DB" w:rsidRPr="00DB1F4C" w:rsidRDefault="00D710DB" w:rsidP="008573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«…Сейчас, когда негативная социализация стала одним из явлений воспитательной практики в силу громадного прессинга на ум и душу ребенка средств массовой информации, социума, негативной социально-психологической атмосферы воспитания ребенка в семье, вхождение педагога с ребенком в контекст современной культуры затруднено...»;</w:t>
      </w:r>
    </w:p>
    <w:p w:rsidR="00D710DB" w:rsidRPr="00DB1F4C" w:rsidRDefault="00D710DB" w:rsidP="008573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«…ориентировано на достижение главной цели: формирование личности юного гражданина, будущего защитника Отечества с присущими ему ценностями, взглядами, ориентациями, установками, мотивами деятельности и поведения, формирование компетентности, интеллекта, нравственности, коммуникабельности, креативности, культурности, патриотизма, толерантности, трудолюбия, любви к семье и природе, гуманного отношения к миру, духовное и физическое здоровье, реализуемой через задачи…»;</w:t>
      </w:r>
    </w:p>
    <w:p w:rsidR="00D710DB" w:rsidRPr="00DB1F4C" w:rsidRDefault="00D710DB" w:rsidP="008573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«…грубой примитивной интерпретации научно-педагогических идей, цинично-конъюнктурная манипуляция разнообразными формами…»;</w:t>
      </w:r>
    </w:p>
    <w:p w:rsidR="00D710DB" w:rsidRPr="00DB1F4C" w:rsidRDefault="00D710DB" w:rsidP="008573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Pr="00DB1F4C">
        <w:rPr>
          <w:rFonts w:ascii="Times New Roman" w:hAnsi="Times New Roman"/>
          <w:color w:val="000000"/>
          <w:sz w:val="28"/>
          <w:szCs w:val="28"/>
        </w:rPr>
        <w:t>системным</w:t>
      </w:r>
      <w:proofErr w:type="gramEnd"/>
      <w:r w:rsidRPr="00DB1F4C">
        <w:rPr>
          <w:rFonts w:ascii="Times New Roman" w:hAnsi="Times New Roman"/>
          <w:color w:val="000000"/>
          <w:sz w:val="28"/>
          <w:szCs w:val="28"/>
        </w:rPr>
        <w:t xml:space="preserve"> кризисом, сопровождающегося девальвацией культурных и духовно-нравственных ценностей, потребительским отношением к природе, неуважением к государству, законам, моральным нормам, к памятникам культуры и истории, месту, где родился и живет человек, а также к представителям старшего поколения, характеризующимся факторами разрушения личности и общества…».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 xml:space="preserve">Используйте короткие предложения с однозначным значением. Мысли старайтесь излагать кратко, просто, логично, последовательно, стройно, избегая повторов. 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Используйте цитирование, крылатые фразы, но соблюдайте их уместность, это поможет подчеркнуть мысль, заострить внимание читателей, сделать эффективнее восприятие Вашей статьи.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Если в статье используете терминологию, добавьте к статье и определения. Соблюдайте точность высказываний, названий, ссылок.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Не допускаются:</w:t>
      </w:r>
    </w:p>
    <w:p w:rsidR="00D710DB" w:rsidRPr="00DB1F4C" w:rsidRDefault="00D710DB" w:rsidP="008573AF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1F4C">
        <w:rPr>
          <w:rFonts w:ascii="Times New Roman" w:hAnsi="Times New Roman"/>
          <w:color w:val="000000"/>
          <w:sz w:val="28"/>
          <w:szCs w:val="28"/>
        </w:rPr>
        <w:t>утверждения</w:t>
      </w:r>
      <w:proofErr w:type="gramEnd"/>
      <w:r w:rsidRPr="00DB1F4C">
        <w:rPr>
          <w:rFonts w:ascii="Times New Roman" w:hAnsi="Times New Roman"/>
          <w:color w:val="000000"/>
          <w:sz w:val="28"/>
          <w:szCs w:val="28"/>
        </w:rPr>
        <w:t>, противоречащие объективной действительности или законам науки;</w:t>
      </w:r>
    </w:p>
    <w:p w:rsidR="00D710DB" w:rsidRPr="00DB1F4C" w:rsidRDefault="00D710DB" w:rsidP="008573AF">
      <w:pPr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1F4C">
        <w:rPr>
          <w:rFonts w:ascii="Times New Roman" w:hAnsi="Times New Roman"/>
          <w:color w:val="000000"/>
          <w:sz w:val="28"/>
          <w:szCs w:val="28"/>
        </w:rPr>
        <w:t>неправильное</w:t>
      </w:r>
      <w:proofErr w:type="gramEnd"/>
      <w:r w:rsidRPr="00DB1F4C">
        <w:rPr>
          <w:rFonts w:ascii="Times New Roman" w:hAnsi="Times New Roman"/>
          <w:color w:val="000000"/>
          <w:sz w:val="28"/>
          <w:szCs w:val="28"/>
        </w:rPr>
        <w:t xml:space="preserve"> употребление профессиональной терминологии;</w:t>
      </w:r>
    </w:p>
    <w:p w:rsidR="00D710DB" w:rsidRPr="00DB1F4C" w:rsidRDefault="00D710DB" w:rsidP="008573AF">
      <w:pPr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1F4C">
        <w:rPr>
          <w:rFonts w:ascii="Times New Roman" w:hAnsi="Times New Roman"/>
          <w:color w:val="000000"/>
          <w:sz w:val="28"/>
          <w:szCs w:val="28"/>
        </w:rPr>
        <w:t>неумелое</w:t>
      </w:r>
      <w:proofErr w:type="gramEnd"/>
      <w:r w:rsidRPr="00DB1F4C">
        <w:rPr>
          <w:rFonts w:ascii="Times New Roman" w:hAnsi="Times New Roman"/>
          <w:color w:val="000000"/>
          <w:sz w:val="28"/>
          <w:szCs w:val="28"/>
        </w:rPr>
        <w:t xml:space="preserve"> использование терминов из других сфер жизни, ведущее к искажению смысла;</w:t>
      </w:r>
    </w:p>
    <w:p w:rsidR="00D710DB" w:rsidRPr="00DB1F4C" w:rsidRDefault="00D710DB" w:rsidP="008573AF">
      <w:pPr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1F4C">
        <w:rPr>
          <w:rFonts w:ascii="Times New Roman" w:hAnsi="Times New Roman"/>
          <w:color w:val="000000"/>
          <w:sz w:val="28"/>
          <w:szCs w:val="28"/>
        </w:rPr>
        <w:t>внутренние</w:t>
      </w:r>
      <w:proofErr w:type="gramEnd"/>
      <w:r w:rsidRPr="00DB1F4C">
        <w:rPr>
          <w:rFonts w:ascii="Times New Roman" w:hAnsi="Times New Roman"/>
          <w:color w:val="000000"/>
          <w:sz w:val="28"/>
          <w:szCs w:val="28"/>
        </w:rPr>
        <w:t xml:space="preserve"> противоречия в пределах одной статьи;</w:t>
      </w:r>
    </w:p>
    <w:p w:rsidR="00D710DB" w:rsidRPr="00DB1F4C" w:rsidRDefault="00D710DB" w:rsidP="008573AF">
      <w:pPr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1F4C">
        <w:rPr>
          <w:rFonts w:ascii="Times New Roman" w:hAnsi="Times New Roman"/>
          <w:color w:val="000000"/>
          <w:sz w:val="28"/>
          <w:szCs w:val="28"/>
        </w:rPr>
        <w:lastRenderedPageBreak/>
        <w:t>противоречия</w:t>
      </w:r>
      <w:proofErr w:type="gramEnd"/>
      <w:r w:rsidRPr="00DB1F4C">
        <w:rPr>
          <w:rFonts w:ascii="Times New Roman" w:hAnsi="Times New Roman"/>
          <w:color w:val="000000"/>
          <w:sz w:val="28"/>
          <w:szCs w:val="28"/>
        </w:rPr>
        <w:t xml:space="preserve"> фактического характера с другими материалами, публикуемыми в издании, которые снижают уровень доверия к журналу в целом;</w:t>
      </w:r>
    </w:p>
    <w:p w:rsidR="00D710DB" w:rsidRPr="00DB1F4C" w:rsidRDefault="00D710DB" w:rsidP="008573AF">
      <w:pPr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1F4C">
        <w:rPr>
          <w:rFonts w:ascii="Times New Roman" w:hAnsi="Times New Roman"/>
          <w:color w:val="000000"/>
          <w:sz w:val="28"/>
          <w:szCs w:val="28"/>
        </w:rPr>
        <w:t>искажение</w:t>
      </w:r>
      <w:proofErr w:type="gramEnd"/>
      <w:r w:rsidRPr="00DB1F4C">
        <w:rPr>
          <w:rFonts w:ascii="Times New Roman" w:hAnsi="Times New Roman"/>
          <w:color w:val="000000"/>
          <w:sz w:val="28"/>
          <w:szCs w:val="28"/>
        </w:rPr>
        <w:t xml:space="preserve"> реалий (политических, экономических, страноведческих), что сказывается на восприятии и других высказываний автора.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 xml:space="preserve">Информацию подавайте структурированно, разбивая текст на абзацы, а если того требует содержание, </w:t>
      </w:r>
      <w:proofErr w:type="gramStart"/>
      <w:r w:rsidRPr="00DB1F4C">
        <w:rPr>
          <w:rFonts w:ascii="Times New Roman" w:hAnsi="Times New Roman"/>
          <w:color w:val="000000"/>
          <w:sz w:val="28"/>
          <w:szCs w:val="28"/>
        </w:rPr>
        <w:t>то  и</w:t>
      </w:r>
      <w:proofErr w:type="gramEnd"/>
      <w:r w:rsidRPr="00DB1F4C">
        <w:rPr>
          <w:rFonts w:ascii="Times New Roman" w:hAnsi="Times New Roman"/>
          <w:color w:val="000000"/>
          <w:sz w:val="28"/>
          <w:szCs w:val="28"/>
        </w:rPr>
        <w:t xml:space="preserve"> на тематические блоки с равнозначным описанием каждого блока.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При оформлении текста используйте возможности оформления шрифта текста: курсивное и полужирное начертание.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Есть некоторые психологические моменты восприятия Вашей статьи читателями. Статья должна иметь свой ритм и стиль, сообразный вашему характеру и вкусу, но в первую очередь, сообразно стилю издания, в которое Вы потом направите свою статью. Стиль статьи должен быть однородным.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 xml:space="preserve">Статья должна быть хорошо оформлена. Подберите и надлежащим образом оформите схемы, таблицы, список литературы. Иллюстрирующий статью </w:t>
      </w:r>
      <w:proofErr w:type="gramStart"/>
      <w:r w:rsidRPr="00DB1F4C">
        <w:rPr>
          <w:rFonts w:ascii="Times New Roman" w:hAnsi="Times New Roman"/>
          <w:color w:val="000000"/>
          <w:sz w:val="28"/>
          <w:szCs w:val="28"/>
        </w:rPr>
        <w:t>материал  дает</w:t>
      </w:r>
      <w:proofErr w:type="gramEnd"/>
      <w:r w:rsidRPr="00DB1F4C">
        <w:rPr>
          <w:rFonts w:ascii="Times New Roman" w:hAnsi="Times New Roman"/>
          <w:color w:val="000000"/>
          <w:sz w:val="28"/>
          <w:szCs w:val="28"/>
        </w:rPr>
        <w:t xml:space="preserve"> возможность сделать текст более доказательным. Он обязательно должен быть прокомментирован в тексте статьи. Особое внимание уделите фотоматериалам. Присутствие фотографии автора статьи несет дополнительную информацию о статье. Подберите дополнительно фотографии, отражающие работу педагога с обучающимися в кабинете, в учреждении, вне учреждения.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Когда статья написана, определите:</w:t>
      </w:r>
    </w:p>
    <w:p w:rsidR="00D710DB" w:rsidRPr="00DB1F4C" w:rsidRDefault="00D710DB" w:rsidP="008573AF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9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1F4C">
        <w:rPr>
          <w:rFonts w:ascii="Times New Roman" w:hAnsi="Times New Roman"/>
          <w:color w:val="000000"/>
          <w:sz w:val="28"/>
          <w:szCs w:val="28"/>
        </w:rPr>
        <w:t>соответствует</w:t>
      </w:r>
      <w:proofErr w:type="gramEnd"/>
      <w:r w:rsidRPr="00DB1F4C">
        <w:rPr>
          <w:rFonts w:ascii="Times New Roman" w:hAnsi="Times New Roman"/>
          <w:color w:val="000000"/>
          <w:sz w:val="28"/>
          <w:szCs w:val="28"/>
        </w:rPr>
        <w:t xml:space="preserve"> ли статья теме,</w:t>
      </w:r>
    </w:p>
    <w:p w:rsidR="00D710DB" w:rsidRPr="00DB1F4C" w:rsidRDefault="00D710DB" w:rsidP="008573AF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9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1F4C">
        <w:rPr>
          <w:rFonts w:ascii="Times New Roman" w:hAnsi="Times New Roman"/>
          <w:color w:val="000000"/>
          <w:sz w:val="28"/>
          <w:szCs w:val="28"/>
        </w:rPr>
        <w:t>раскрыта</w:t>
      </w:r>
      <w:proofErr w:type="gramEnd"/>
      <w:r w:rsidRPr="00DB1F4C">
        <w:rPr>
          <w:rFonts w:ascii="Times New Roman" w:hAnsi="Times New Roman"/>
          <w:color w:val="000000"/>
          <w:sz w:val="28"/>
          <w:szCs w:val="28"/>
        </w:rPr>
        <w:t xml:space="preserve"> ли основная мысль,</w:t>
      </w:r>
    </w:p>
    <w:p w:rsidR="00D710DB" w:rsidRPr="00DB1F4C" w:rsidRDefault="00D710DB" w:rsidP="008573AF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9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1F4C">
        <w:rPr>
          <w:rFonts w:ascii="Times New Roman" w:hAnsi="Times New Roman"/>
          <w:color w:val="000000"/>
          <w:sz w:val="28"/>
          <w:szCs w:val="28"/>
        </w:rPr>
        <w:t>соответствует</w:t>
      </w:r>
      <w:proofErr w:type="gramEnd"/>
      <w:r w:rsidRPr="00DB1F4C">
        <w:rPr>
          <w:rFonts w:ascii="Times New Roman" w:hAnsi="Times New Roman"/>
          <w:color w:val="000000"/>
          <w:sz w:val="28"/>
          <w:szCs w:val="28"/>
        </w:rPr>
        <w:t xml:space="preserve"> ли статья составленному плану,</w:t>
      </w:r>
    </w:p>
    <w:p w:rsidR="00D710DB" w:rsidRPr="00DB1F4C" w:rsidRDefault="00D710DB" w:rsidP="008573AF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9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1F4C">
        <w:rPr>
          <w:rFonts w:ascii="Times New Roman" w:hAnsi="Times New Roman"/>
          <w:color w:val="000000"/>
          <w:sz w:val="28"/>
          <w:szCs w:val="28"/>
        </w:rPr>
        <w:t>соразмерны</w:t>
      </w:r>
      <w:proofErr w:type="gramEnd"/>
      <w:r w:rsidRPr="00DB1F4C">
        <w:rPr>
          <w:rFonts w:ascii="Times New Roman" w:hAnsi="Times New Roman"/>
          <w:color w:val="000000"/>
          <w:sz w:val="28"/>
          <w:szCs w:val="28"/>
        </w:rPr>
        <w:t xml:space="preserve"> ли его части,</w:t>
      </w:r>
    </w:p>
    <w:p w:rsidR="00D710DB" w:rsidRPr="00DB1F4C" w:rsidRDefault="00D710DB" w:rsidP="008573AF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9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1F4C">
        <w:rPr>
          <w:rFonts w:ascii="Times New Roman" w:hAnsi="Times New Roman"/>
          <w:color w:val="000000"/>
          <w:sz w:val="28"/>
          <w:szCs w:val="28"/>
        </w:rPr>
        <w:t>не</w:t>
      </w:r>
      <w:proofErr w:type="gramEnd"/>
      <w:r w:rsidRPr="00DB1F4C">
        <w:rPr>
          <w:rFonts w:ascii="Times New Roman" w:hAnsi="Times New Roman"/>
          <w:color w:val="000000"/>
          <w:sz w:val="28"/>
          <w:szCs w:val="28"/>
        </w:rPr>
        <w:t xml:space="preserve"> нарушена ли связь между частями текста статьи,</w:t>
      </w:r>
    </w:p>
    <w:p w:rsidR="00D710DB" w:rsidRPr="00DB1F4C" w:rsidRDefault="00D710DB" w:rsidP="008573AF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9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1F4C">
        <w:rPr>
          <w:rFonts w:ascii="Times New Roman" w:hAnsi="Times New Roman"/>
          <w:color w:val="000000"/>
          <w:sz w:val="28"/>
          <w:szCs w:val="28"/>
        </w:rPr>
        <w:t>хорошо</w:t>
      </w:r>
      <w:proofErr w:type="gramEnd"/>
      <w:r w:rsidRPr="00DB1F4C">
        <w:rPr>
          <w:rFonts w:ascii="Times New Roman" w:hAnsi="Times New Roman"/>
          <w:color w:val="000000"/>
          <w:sz w:val="28"/>
          <w:szCs w:val="28"/>
        </w:rPr>
        <w:t xml:space="preserve"> ли подобраны цитаты.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Уделите внимание языку статьи и исправьте речевые недочеты, грамматические, орфографические и пунктуационные ошибки.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Отложите текст на некоторое время, затем снова прочитайте и, если потребуется, исправьте. Можно воспользоваться помощью коллег и дать им прочитать Вашу статью.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Оформите статью в соответствии с требованиями издания, в которое намереваетесь отправить готовую статью.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t>Даже когда статья написана, правильно оформлена и отправлена в редакцию журнала, работа автора еще не завершена. Предстоит связаться с редакцией и поинтересоваться, получили ли издатели Вашу статью, есть ли у них какие-то к Вам замечания и рекомендации по поводу Ваших материалов и когда, в каком номере журнала статья будет опубликована. Если точная дата неизвестна, попросите сообщить Вам о ней тогда, когда это станет возможным.</w:t>
      </w:r>
    </w:p>
    <w:p w:rsidR="00D710DB" w:rsidRPr="00DB1F4C" w:rsidRDefault="00D710DB" w:rsidP="008573A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1F4C">
        <w:rPr>
          <w:rFonts w:ascii="Times New Roman" w:hAnsi="Times New Roman"/>
          <w:color w:val="000000"/>
          <w:sz w:val="28"/>
          <w:szCs w:val="28"/>
        </w:rPr>
        <w:lastRenderedPageBreak/>
        <w:t>Редактор может потребовать у автора разъяснений, более точных формулировок, устранения неясностей. Конечно же, все это делается, чтобы Ваш материал был качественнее. Но как бы ни проводилось редактирование, помните – только автор отвечает за свой материал. Автор должен отправлять материал в готовом виде, не в виде полуфабриката.</w:t>
      </w:r>
    </w:p>
    <w:p w:rsidR="00D710DB" w:rsidRPr="00DB1F4C" w:rsidRDefault="00D710DB" w:rsidP="008573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B1F4C">
        <w:rPr>
          <w:rFonts w:ascii="Times New Roman" w:hAnsi="Times New Roman"/>
          <w:b/>
          <w:i/>
          <w:color w:val="000000"/>
          <w:sz w:val="28"/>
          <w:szCs w:val="28"/>
        </w:rPr>
        <w:t>Хорошо сделанная статья является логическим завершением выполненной работы. Надеемся, тем педагогам, которые решат воспользоваться нашими рекомендациями, прочитанное здесь принесет пользу.</w:t>
      </w:r>
    </w:p>
    <w:p w:rsidR="00A71AC5" w:rsidRDefault="00A71AC5" w:rsidP="00A71AC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B1F4C">
        <w:rPr>
          <w:rFonts w:ascii="Times New Roman" w:hAnsi="Times New Roman"/>
          <w:b/>
          <w:color w:val="000000"/>
          <w:sz w:val="28"/>
          <w:szCs w:val="28"/>
        </w:rPr>
        <w:t xml:space="preserve">Список российских журналов </w:t>
      </w:r>
    </w:p>
    <w:p w:rsidR="00DB1F4C" w:rsidRPr="00DB1F4C" w:rsidRDefault="00DB1F4C" w:rsidP="00A71AC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85" w:type="dxa"/>
          <w:bottom w:w="170" w:type="dxa"/>
          <w:right w:w="85" w:type="dxa"/>
        </w:tblCellMar>
        <w:tblLook w:val="01E0" w:firstRow="1" w:lastRow="1" w:firstColumn="1" w:lastColumn="1" w:noHBand="0" w:noVBand="0"/>
      </w:tblPr>
      <w:tblGrid>
        <w:gridCol w:w="3205"/>
        <w:gridCol w:w="1843"/>
        <w:gridCol w:w="1840"/>
        <w:gridCol w:w="2637"/>
      </w:tblGrid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>Название журнала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B1F4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E-mail</w:t>
            </w:r>
          </w:p>
        </w:tc>
      </w:tr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 xml:space="preserve">«Воспитание школьников» </w:t>
            </w:r>
            <w:r w:rsidRPr="00DB1F4C">
              <w:rPr>
                <w:rFonts w:ascii="Times New Roman" w:hAnsi="Times New Roman"/>
                <w:sz w:val="28"/>
                <w:szCs w:val="28"/>
              </w:rPr>
              <w:t>(теоретический и научно-методический журнал)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127254, г. Москва,</w:t>
            </w:r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ул. Руставели, д.10, корп.3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(495) 618-42-90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0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sokolab@yandex.ru</w:t>
              </w:r>
            </w:hyperlink>
          </w:p>
        </w:tc>
      </w:tr>
      <w:tr w:rsidR="006B7E39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«</w:t>
            </w: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 xml:space="preserve">Внешкольник» </w:t>
            </w:r>
            <w:r w:rsidRPr="00DB1F4C">
              <w:rPr>
                <w:rFonts w:ascii="Times New Roman" w:hAnsi="Times New Roman"/>
                <w:sz w:val="28"/>
                <w:szCs w:val="28"/>
              </w:rPr>
              <w:t>(информационно-методический журнал)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109029, г. Москва, а/я 47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тел./факс (495) 673-52-41, 508-77-31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1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rizaeva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1@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yandex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A71AC5"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2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marnick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firo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 xml:space="preserve">«Методист» </w:t>
            </w:r>
            <w:r w:rsidRPr="00DB1F4C">
              <w:rPr>
                <w:rFonts w:ascii="Times New Roman" w:hAnsi="Times New Roman"/>
                <w:sz w:val="28"/>
                <w:szCs w:val="28"/>
              </w:rPr>
              <w:t>(научно-методический журнал)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 xml:space="preserve">125212, г. Москва, </w:t>
            </w:r>
            <w:proofErr w:type="spellStart"/>
            <w:r w:rsidRPr="00DB1F4C">
              <w:rPr>
                <w:rFonts w:ascii="Times New Roman" w:hAnsi="Times New Roman"/>
                <w:sz w:val="28"/>
                <w:szCs w:val="28"/>
              </w:rPr>
              <w:t>Головинское</w:t>
            </w:r>
            <w:proofErr w:type="spellEnd"/>
            <w:r w:rsidRPr="00DB1F4C">
              <w:rPr>
                <w:rFonts w:ascii="Times New Roman" w:hAnsi="Times New Roman"/>
                <w:sz w:val="28"/>
                <w:szCs w:val="28"/>
              </w:rPr>
              <w:t xml:space="preserve"> шоссе, д.8, корп. 2а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тел.(495) 974-63-18, 452-23-95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3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pahomova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apkpro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A71AC5"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4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e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m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pahomova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gmail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com</w:t>
              </w:r>
            </w:hyperlink>
            <w:r w:rsidR="00A71AC5"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hyperlink r:id="rId15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iseeva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apkpro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A71AC5"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</w:tr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 xml:space="preserve">«Теория и практика дополнительного образования» </w:t>
            </w:r>
            <w:r w:rsidRPr="00DB1F4C">
              <w:rPr>
                <w:rFonts w:ascii="Times New Roman" w:hAnsi="Times New Roman"/>
                <w:sz w:val="28"/>
                <w:szCs w:val="28"/>
              </w:rPr>
              <w:t>(научно-методический журнал)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119905, г. Москва, ул. Погодинская,8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тел./факс (496) 524-20-92, (495)248-11-65 (понедельник, четверг)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6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gorski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dio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 xml:space="preserve">«Дополнительное образование и воспитание» </w:t>
            </w:r>
            <w:r w:rsidRPr="00DB1F4C">
              <w:rPr>
                <w:rFonts w:ascii="Times New Roman" w:hAnsi="Times New Roman"/>
                <w:sz w:val="28"/>
                <w:szCs w:val="28"/>
              </w:rPr>
              <w:t>(научно-методический журнал)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 xml:space="preserve">129085, г. Москва, ул. </w:t>
            </w:r>
            <w:proofErr w:type="spellStart"/>
            <w:r w:rsidRPr="00DB1F4C">
              <w:rPr>
                <w:rFonts w:ascii="Times New Roman" w:hAnsi="Times New Roman"/>
                <w:sz w:val="28"/>
                <w:szCs w:val="28"/>
              </w:rPr>
              <w:t>Б.Марьинская</w:t>
            </w:r>
            <w:proofErr w:type="spellEnd"/>
            <w:r w:rsidRPr="00DB1F4C">
              <w:rPr>
                <w:rFonts w:ascii="Times New Roman" w:hAnsi="Times New Roman"/>
                <w:sz w:val="28"/>
                <w:szCs w:val="28"/>
              </w:rPr>
              <w:t>, д.7, к.1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тел./факс (495) 687-29-</w:t>
            </w:r>
            <w:proofErr w:type="gramStart"/>
            <w:r w:rsidRPr="00DB1F4C">
              <w:rPr>
                <w:rFonts w:ascii="Times New Roman" w:hAnsi="Times New Roman"/>
                <w:sz w:val="28"/>
                <w:szCs w:val="28"/>
              </w:rPr>
              <w:t>07,  тел.</w:t>
            </w:r>
            <w:proofErr w:type="gramEnd"/>
            <w:r w:rsidRPr="00DB1F4C">
              <w:rPr>
                <w:rFonts w:ascii="Times New Roman" w:hAnsi="Times New Roman"/>
                <w:sz w:val="28"/>
                <w:szCs w:val="28"/>
              </w:rPr>
              <w:t xml:space="preserve"> 687-05-17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7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dov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-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press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rambler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A71AC5"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8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vipress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rambler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сайт</w:t>
            </w:r>
            <w:proofErr w:type="gramEnd"/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www.vipress.ru</w:t>
            </w:r>
          </w:p>
        </w:tc>
      </w:tr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 xml:space="preserve">«Методическое пособие для образовательных </w:t>
            </w:r>
            <w:r w:rsidRPr="00DB1F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учреждений» </w:t>
            </w:r>
            <w:r w:rsidRPr="00DB1F4C">
              <w:rPr>
                <w:rFonts w:ascii="Times New Roman" w:hAnsi="Times New Roman"/>
                <w:sz w:val="28"/>
                <w:szCs w:val="28"/>
              </w:rPr>
              <w:t>(приложение к журналу «Дополнительное образование и воспитание)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129085, г. Москва, ул. </w:t>
            </w:r>
            <w:proofErr w:type="spellStart"/>
            <w:r w:rsidRPr="00DB1F4C">
              <w:rPr>
                <w:rFonts w:ascii="Times New Roman" w:hAnsi="Times New Roman"/>
                <w:sz w:val="28"/>
                <w:szCs w:val="28"/>
              </w:rPr>
              <w:lastRenderedPageBreak/>
              <w:t>Б.Марьинская</w:t>
            </w:r>
            <w:proofErr w:type="spellEnd"/>
            <w:r w:rsidRPr="00DB1F4C">
              <w:rPr>
                <w:rFonts w:ascii="Times New Roman" w:hAnsi="Times New Roman"/>
                <w:sz w:val="28"/>
                <w:szCs w:val="28"/>
              </w:rPr>
              <w:t>, д.7, к.1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hyperlink r:id="rId19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dov-press@rambler.ru</w:t>
              </w:r>
            </w:hyperlink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«Наука и практика воспитания и дополнительного образования» </w:t>
            </w:r>
            <w:r w:rsidRPr="00DB1F4C">
              <w:rPr>
                <w:rFonts w:ascii="Times New Roman" w:hAnsi="Times New Roman"/>
                <w:sz w:val="28"/>
                <w:szCs w:val="28"/>
              </w:rPr>
              <w:t>(научно-методический журнал)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107045,</w:t>
            </w:r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г. Москва, Луков пер., д.4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(495) 737-45-07, 737-45-05 (ф)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0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poisk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comail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сайт</w:t>
            </w:r>
            <w:proofErr w:type="gramEnd"/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</w:t>
            </w:r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ppoisk</w:t>
            </w:r>
            <w:proofErr w:type="spellEnd"/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com</w:t>
            </w:r>
          </w:p>
        </w:tc>
      </w:tr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 xml:space="preserve">«Школьный психолог» </w:t>
            </w:r>
            <w:r w:rsidRPr="00DB1F4C">
              <w:rPr>
                <w:rFonts w:ascii="Times New Roman" w:hAnsi="Times New Roman"/>
                <w:sz w:val="28"/>
                <w:szCs w:val="28"/>
              </w:rPr>
              <w:t>(методическая газета для педагогов-психологов)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121165,</w:t>
            </w:r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г. Москва, ул. Киевская, д. 24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тел.(499) 249-34-10, (499) 249-31-38 (ф)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1" w:history="1"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psy</w:t>
              </w:r>
              <w:proofErr w:type="spellEnd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 xml:space="preserve">@1 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september</w:t>
              </w:r>
              <w:proofErr w:type="spellEnd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>«Практика административной работы в школе»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115280, г. Москва, 1-ый Автозаводский проезд, д.4, стр.1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тел.(495) 710-30-01, (495) 710-30-02 (ф)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2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praktika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direktor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сайт:</w:t>
            </w:r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</w:t>
            </w:r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direktor</w:t>
            </w:r>
            <w:proofErr w:type="spellEnd"/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 xml:space="preserve">«Директор школы» </w:t>
            </w:r>
            <w:r w:rsidRPr="00DB1F4C">
              <w:rPr>
                <w:rFonts w:ascii="Times New Roman" w:hAnsi="Times New Roman"/>
                <w:sz w:val="28"/>
                <w:szCs w:val="28"/>
              </w:rPr>
              <w:t>(научно-методический журнал)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115280,</w:t>
            </w:r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г. Москва, а/я 99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тел. (495) 710-30-01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3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septem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direktor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сайт:</w:t>
            </w:r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</w:t>
            </w:r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direktor</w:t>
            </w:r>
            <w:proofErr w:type="spellEnd"/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>«Народное образование»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109341,</w:t>
            </w:r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B1F4C">
              <w:rPr>
                <w:rFonts w:ascii="Times New Roman" w:hAnsi="Times New Roman"/>
                <w:sz w:val="28"/>
                <w:szCs w:val="28"/>
              </w:rPr>
              <w:t>Люблинская</w:t>
            </w:r>
            <w:proofErr w:type="spellEnd"/>
            <w:r w:rsidRPr="00DB1F4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д. 157, корп. 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тел./факс (495) 739-34-11, 345-52-00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4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narodnoe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narodnoe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org</w:t>
              </w:r>
            </w:hyperlink>
            <w:hyperlink r:id="rId25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narobrazovanie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yandex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 xml:space="preserve">«Управление современной школой. Завуч» </w:t>
            </w:r>
            <w:r w:rsidRPr="00DB1F4C">
              <w:rPr>
                <w:rFonts w:ascii="Times New Roman" w:hAnsi="Times New Roman"/>
                <w:sz w:val="28"/>
                <w:szCs w:val="28"/>
              </w:rPr>
              <w:t>(научно-практический журнал)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107045,</w:t>
            </w:r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г. Москва, Луков пер., 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тел.(495) 737-45-07, 737-45-05 (ф)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6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poiskzav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rambler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сайт:</w:t>
            </w:r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</w:t>
            </w:r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ppoisk</w:t>
            </w:r>
            <w:proofErr w:type="spellEnd"/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com</w:t>
            </w:r>
          </w:p>
        </w:tc>
      </w:tr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>«Бюллетень</w:t>
            </w:r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опыт развития воспитания и дополнительного образования детей и </w:t>
            </w:r>
            <w:r w:rsidRPr="00DB1F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молодежи»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lastRenderedPageBreak/>
              <w:t>109029,</w:t>
            </w:r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г. Москва, а/я 47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тел.(495) 508-77-31, (495) 673-38-40 (ф)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7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dod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firo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A71AC5"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8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ev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_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pavlova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70@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mail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«Социальная педагогика» </w:t>
            </w:r>
            <w:r w:rsidRPr="00DB1F4C">
              <w:rPr>
                <w:rFonts w:ascii="Times New Roman" w:hAnsi="Times New Roman"/>
                <w:sz w:val="28"/>
                <w:szCs w:val="28"/>
              </w:rPr>
              <w:t>(научно-практический журнал)</w:t>
            </w:r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109341,</w:t>
            </w:r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B1F4C">
              <w:rPr>
                <w:rFonts w:ascii="Times New Roman" w:hAnsi="Times New Roman"/>
                <w:sz w:val="28"/>
                <w:szCs w:val="28"/>
              </w:rPr>
              <w:t>Люблинская</w:t>
            </w:r>
            <w:proofErr w:type="spellEnd"/>
            <w:r w:rsidRPr="00DB1F4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д. 157, корп. 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тел. (495) 739-34-11, 345-59-00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9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narodnoe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narodnoe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org</w:t>
              </w:r>
            </w:hyperlink>
          </w:p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0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narobrazovanie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yandex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>«Юный художник»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127015,</w:t>
            </w:r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proofErr w:type="spellStart"/>
            <w:r w:rsidRPr="00DB1F4C">
              <w:rPr>
                <w:rFonts w:ascii="Times New Roman" w:hAnsi="Times New Roman"/>
                <w:sz w:val="28"/>
                <w:szCs w:val="28"/>
              </w:rPr>
              <w:t>Новодмитровская</w:t>
            </w:r>
            <w:proofErr w:type="spellEnd"/>
            <w:r w:rsidRPr="00DB1F4C">
              <w:rPr>
                <w:rFonts w:ascii="Times New Roman" w:hAnsi="Times New Roman"/>
                <w:sz w:val="28"/>
                <w:szCs w:val="28"/>
              </w:rPr>
              <w:t xml:space="preserve"> ул., 5а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тел. 787-36-29, тел./факс 787-36-23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hyperlink r:id="rId31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unhud@mail.ru</w:t>
              </w:r>
            </w:hyperlink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>«Народное творчество»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119034,</w:t>
            </w:r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г. Москва, Турчанинов пер., 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тел./факс (495) 708-31-02, тел (499) 245-22-05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2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nt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-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studiya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mail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сайт:</w:t>
            </w:r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</w:t>
            </w:r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nar</w:t>
            </w:r>
            <w:proofErr w:type="spellEnd"/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tv</w:t>
            </w:r>
            <w:proofErr w:type="spellEnd"/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narod</w:t>
            </w:r>
            <w:proofErr w:type="spellEnd"/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>«Детское творчество»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109341,</w:t>
            </w:r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г. Москва,</w:t>
            </w:r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DB1F4C">
              <w:rPr>
                <w:rFonts w:ascii="Times New Roman" w:hAnsi="Times New Roman"/>
                <w:sz w:val="28"/>
                <w:szCs w:val="28"/>
              </w:rPr>
              <w:t>Люблинская</w:t>
            </w:r>
            <w:proofErr w:type="spellEnd"/>
            <w:r w:rsidRPr="00DB1F4C">
              <w:rPr>
                <w:rFonts w:ascii="Times New Roman" w:hAnsi="Times New Roman"/>
                <w:sz w:val="28"/>
                <w:szCs w:val="28"/>
              </w:rPr>
              <w:t>, д.157, корп.2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тел. 345-52-00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hyperlink r:id="rId33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deti-dvora@yandex.ru</w:t>
              </w:r>
            </w:hyperlink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71AC5" w:rsidRPr="00DB1F4C" w:rsidTr="006B7E39">
        <w:trPr>
          <w:trHeight w:val="5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F4C">
              <w:rPr>
                <w:rFonts w:ascii="Times New Roman" w:hAnsi="Times New Roman"/>
                <w:b/>
                <w:sz w:val="28"/>
                <w:szCs w:val="28"/>
              </w:rPr>
              <w:t>«Коллекция идей»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proofErr w:type="spellStart"/>
            <w:r w:rsidRPr="00DB1F4C">
              <w:rPr>
                <w:rFonts w:ascii="Times New Roman" w:hAnsi="Times New Roman"/>
                <w:sz w:val="28"/>
                <w:szCs w:val="28"/>
              </w:rPr>
              <w:t>Бакунинская</w:t>
            </w:r>
            <w:proofErr w:type="spellEnd"/>
            <w:r w:rsidRPr="00DB1F4C">
              <w:rPr>
                <w:rFonts w:ascii="Times New Roman" w:hAnsi="Times New Roman"/>
                <w:sz w:val="28"/>
                <w:szCs w:val="28"/>
              </w:rPr>
              <w:t xml:space="preserve"> ул., 71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4C">
              <w:rPr>
                <w:rFonts w:ascii="Times New Roman" w:hAnsi="Times New Roman"/>
                <w:sz w:val="28"/>
                <w:szCs w:val="28"/>
              </w:rPr>
              <w:t>тел. (495) 775-14-35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C5" w:rsidRPr="00DB1F4C" w:rsidRDefault="00CF000F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4" w:history="1"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ideas</w:t>
              </w:r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@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konliga</w:t>
              </w:r>
              <w:proofErr w:type="spellEnd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proofErr w:type="spellStart"/>
              <w:r w:rsidR="00A71AC5" w:rsidRPr="00DB1F4C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71AC5" w:rsidRPr="00DB1F4C" w:rsidRDefault="00A71AC5" w:rsidP="006B7E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сайт</w:t>
            </w:r>
            <w:proofErr w:type="gramEnd"/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</w:t>
            </w:r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konliga</w:t>
            </w:r>
            <w:proofErr w:type="spellEnd"/>
            <w:r w:rsidRPr="00DB1F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DB1F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71AC5" w:rsidRPr="00DB1F4C" w:rsidRDefault="00A71AC5" w:rsidP="006B7E3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71AC5" w:rsidRPr="00DB1F4C" w:rsidRDefault="00A71AC5" w:rsidP="00A71AC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04FD6" w:rsidRPr="00DB1F4C" w:rsidRDefault="00204FD6" w:rsidP="00A71A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04FD6" w:rsidRPr="00DB1F4C" w:rsidSect="006B7E39">
      <w:footerReference w:type="default" r:id="rId35"/>
      <w:pgSz w:w="11906" w:h="16838"/>
      <w:pgMar w:top="1134" w:right="850" w:bottom="1134" w:left="1701" w:header="708" w:footer="708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0F" w:rsidRDefault="00CF000F" w:rsidP="00F8330D">
      <w:pPr>
        <w:spacing w:after="0" w:line="240" w:lineRule="auto"/>
      </w:pPr>
      <w:r>
        <w:separator/>
      </w:r>
    </w:p>
  </w:endnote>
  <w:endnote w:type="continuationSeparator" w:id="0">
    <w:p w:rsidR="00CF000F" w:rsidRDefault="00CF000F" w:rsidP="00F8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39" w:rsidRDefault="006B7E39">
    <w:pPr>
      <w:pStyle w:val="a7"/>
      <w:jc w:val="center"/>
    </w:pPr>
  </w:p>
  <w:p w:rsidR="00F8330D" w:rsidRDefault="00F833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0F" w:rsidRDefault="00CF000F" w:rsidP="00F8330D">
      <w:pPr>
        <w:spacing w:after="0" w:line="240" w:lineRule="auto"/>
      </w:pPr>
      <w:r>
        <w:separator/>
      </w:r>
    </w:p>
  </w:footnote>
  <w:footnote w:type="continuationSeparator" w:id="0">
    <w:p w:rsidR="00CF000F" w:rsidRDefault="00CF000F" w:rsidP="00F83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050EE"/>
    <w:multiLevelType w:val="hybridMultilevel"/>
    <w:tmpl w:val="E342F4A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75396D98"/>
    <w:multiLevelType w:val="hybridMultilevel"/>
    <w:tmpl w:val="5D4C90EC"/>
    <w:lvl w:ilvl="0" w:tplc="51581C9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spacing w:val="0"/>
        <w:w w:val="100"/>
        <w:position w:val="0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7CC01CBE"/>
    <w:multiLevelType w:val="hybridMultilevel"/>
    <w:tmpl w:val="A170B34E"/>
    <w:lvl w:ilvl="0" w:tplc="51581C9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spacing w:val="0"/>
        <w:w w:val="100"/>
        <w:position w:val="0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F4"/>
    <w:rsid w:val="00204FD6"/>
    <w:rsid w:val="002944F4"/>
    <w:rsid w:val="004C256B"/>
    <w:rsid w:val="004C3025"/>
    <w:rsid w:val="0066236C"/>
    <w:rsid w:val="006B69F8"/>
    <w:rsid w:val="006B7E39"/>
    <w:rsid w:val="008573AF"/>
    <w:rsid w:val="00A71AC5"/>
    <w:rsid w:val="00CF000F"/>
    <w:rsid w:val="00D710DB"/>
    <w:rsid w:val="00DB1F4C"/>
    <w:rsid w:val="00E85DAA"/>
    <w:rsid w:val="00F8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7A5C7-106D-4EFC-B395-2EF505E4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0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3A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30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8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30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homova@apkpro.ru" TargetMode="External"/><Relationship Id="rId18" Type="http://schemas.openxmlformats.org/officeDocument/2006/relationships/hyperlink" Target="mailto:vipress@rambler.ru" TargetMode="External"/><Relationship Id="rId26" Type="http://schemas.openxmlformats.org/officeDocument/2006/relationships/hyperlink" Target="mailto:poiskzav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sy@1september.ru" TargetMode="External"/><Relationship Id="rId34" Type="http://schemas.openxmlformats.org/officeDocument/2006/relationships/hyperlink" Target="mailto:ideas@konliga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nick@firo.ru" TargetMode="External"/><Relationship Id="rId17" Type="http://schemas.openxmlformats.org/officeDocument/2006/relationships/hyperlink" Target="mailto:dov-press@rambler.ru" TargetMode="External"/><Relationship Id="rId25" Type="http://schemas.openxmlformats.org/officeDocument/2006/relationships/hyperlink" Target="mailto:narobrazovanie@yandex.ru" TargetMode="External"/><Relationship Id="rId33" Type="http://schemas.openxmlformats.org/officeDocument/2006/relationships/hyperlink" Target="mailto:deti-dvor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orski@dio.ru" TargetMode="External"/><Relationship Id="rId20" Type="http://schemas.openxmlformats.org/officeDocument/2006/relationships/hyperlink" Target="mailto:poisk@comail.ru" TargetMode="External"/><Relationship Id="rId29" Type="http://schemas.openxmlformats.org/officeDocument/2006/relationships/hyperlink" Target="mailto:narodnoe@narodno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zaeva1@yandex.ru" TargetMode="External"/><Relationship Id="rId24" Type="http://schemas.openxmlformats.org/officeDocument/2006/relationships/hyperlink" Target="mailto:narodnoe@narodnoe.org" TargetMode="External"/><Relationship Id="rId32" Type="http://schemas.openxmlformats.org/officeDocument/2006/relationships/hyperlink" Target="mailto:nt-studiya@mail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seeva@apkpro.ru" TargetMode="External"/><Relationship Id="rId23" Type="http://schemas.openxmlformats.org/officeDocument/2006/relationships/hyperlink" Target="mailto:septem@direktor.ru" TargetMode="External"/><Relationship Id="rId28" Type="http://schemas.openxmlformats.org/officeDocument/2006/relationships/hyperlink" Target="mailto:ev_pavlova70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okolab@yandex.ru" TargetMode="External"/><Relationship Id="rId19" Type="http://schemas.openxmlformats.org/officeDocument/2006/relationships/hyperlink" Target="mailto:dov-press@rambler.ru" TargetMode="External"/><Relationship Id="rId31" Type="http://schemas.openxmlformats.org/officeDocument/2006/relationships/hyperlink" Target="mailto:unhud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mailto:e.m.pahomova@gmail.com" TargetMode="External"/><Relationship Id="rId22" Type="http://schemas.openxmlformats.org/officeDocument/2006/relationships/hyperlink" Target="mailto:praktika@direktor.ru" TargetMode="External"/><Relationship Id="rId27" Type="http://schemas.openxmlformats.org/officeDocument/2006/relationships/hyperlink" Target="mailto:dod@firo.ru" TargetMode="External"/><Relationship Id="rId30" Type="http://schemas.openxmlformats.org/officeDocument/2006/relationships/hyperlink" Target="mailto:narobrazovanie@yandex.r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AFD4-4741-423D-BE26-FAB7B37D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1734</Words>
  <Characters>9888</Characters>
  <Application>Microsoft Office Word</Application>
  <DocSecurity>0</DocSecurity>
  <Lines>82</Lines>
  <Paragraphs>23</Paragraphs>
  <ScaleCrop>false</ScaleCrop>
  <Company/>
  <LinksUpToDate>false</LinksUpToDate>
  <CharactersWithSpaces>11599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kolizey</cp:lastModifiedBy>
  <cp:revision>14</cp:revision>
  <dcterms:created xsi:type="dcterms:W3CDTF">2017-10-12T05:51:00Z</dcterms:created>
  <dcterms:modified xsi:type="dcterms:W3CDTF">2021-01-11T09:02:00Z</dcterms:modified>
</cp:coreProperties>
</file>