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B9" w:rsidRDefault="009C26B9" w:rsidP="0045578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</w:pPr>
    </w:p>
    <w:p w:rsidR="00A34138" w:rsidRPr="009C26B9" w:rsidRDefault="00D8055C" w:rsidP="0045578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</w:pPr>
      <w:bookmarkStart w:id="0" w:name="_GoBack"/>
      <w:bookmarkEnd w:id="0"/>
      <w:r w:rsidRPr="009C26B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 xml:space="preserve">Как </w:t>
      </w:r>
      <w:r w:rsidR="00A34138" w:rsidRPr="009C26B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сделать речь грамотной</w:t>
      </w:r>
    </w:p>
    <w:p w:rsidR="00455788" w:rsidRPr="00455788" w:rsidRDefault="00455788" w:rsidP="0045578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12665" cy="485775"/>
            <wp:effectExtent l="0" t="0" r="0" b="0"/>
            <wp:docPr id="3" name="Рисунок 3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69" cy="48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38" w:rsidRPr="009C26B9" w:rsidRDefault="00455788" w:rsidP="0045578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1F1F1F"/>
          <w:kern w:val="36"/>
          <w:sz w:val="24"/>
          <w:szCs w:val="16"/>
          <w:lang w:eastAsia="ru-RU"/>
        </w:rPr>
      </w:pPr>
      <w:r w:rsidRPr="009C26B9">
        <w:rPr>
          <w:rFonts w:ascii="Times New Roman" w:eastAsia="Times New Roman" w:hAnsi="Times New Roman" w:cs="Times New Roman"/>
          <w:bCs/>
          <w:color w:val="1F1F1F"/>
          <w:kern w:val="36"/>
          <w:sz w:val="24"/>
          <w:szCs w:val="16"/>
          <w:lang w:eastAsia="ru-RU"/>
        </w:rPr>
        <w:t>/yourspeech.ru/</w:t>
      </w:r>
    </w:p>
    <w:p w:rsidR="00A34138" w:rsidRPr="00455788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A34138" w:rsidRPr="009C26B9" w:rsidRDefault="00A34138" w:rsidP="00455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Красивая грамотная речь – это показатель образованности, гарантия того, что вас правильно поймут. Поэтому фраза «кто владеет словом – владеет миром» актуальна и в наше время. Ведь грамотность и образность речи – это характерная черта мировых лидеров, дипломатов и других личностей. Поэтому если вы сможете правильно и ясно донести до других мысли и идеи, то профессиональный карьерный рост вам обеспечен.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Что такое грамотная речь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Грамотная красивая речь помогает нам наладить полноценное общение с собеседником. А неправильная постановка речи с большим количеством стилистических ошибок сведет на нет все усилия, например, при общении с начальником или в конфликтной ситуации в семье.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Грамотная правильная речь – это отсутствие слов — «паразитов». Те, у кого небольшой словарный запас, сталкиваются с проблемой использования следующих выражений: «типа того», «ну», «вроде», «э».</w:t>
      </w:r>
    </w:p>
    <w:p w:rsidR="00A34138" w:rsidRPr="009C26B9" w:rsidRDefault="00A34138" w:rsidP="00455788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lang w:eastAsia="ru-RU"/>
        </w:rPr>
        <w:t>Кроме того, грамотность несовместима с бранными выражениями, так даже хорошо выглядящий человек использует в своей речи откровенную брань, то культурным интеллигентом он все равно не станет. Поэтому хорошая речь и словесная брань и мат несовместимы.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Причем грамотность – это не только умение точно и ясно выражать мысли, но и говорить по делу так, чтобы всем все было понятно.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ru-RU"/>
        </w:rPr>
        <w:t>Стараясь сделать свой разговор грамотным обращайте внимание не только на свой лексикон, но и на культуру. Для этого говорите, учитывая правила и нормы пунктуации, а также стилистику русского языка.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Грамотность – это соблюдение правил расстановки ударения, умение в нужный момент повысить или понизить тон, соблюдать интонацию, навык выдерживать паузы.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Критерии, определяющие грамотность речи</w:t>
      </w:r>
      <w:r w:rsidRPr="009C26B9">
        <w:rPr>
          <w:rFonts w:ascii="Times New Roman" w:eastAsia="Times New Roman" w:hAnsi="Times New Roman" w:cs="Times New Roman"/>
          <w:noProof/>
          <w:color w:val="F43547"/>
          <w:sz w:val="28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ABCEBAC" wp14:editId="3CAA2636">
            <wp:simplePos x="0" y="0"/>
            <wp:positionH relativeFrom="column">
              <wp:posOffset>4053840</wp:posOffset>
            </wp:positionH>
            <wp:positionV relativeFrom="paragraph">
              <wp:posOffset>67310</wp:posOffset>
            </wp:positionV>
            <wp:extent cx="1479550" cy="1209675"/>
            <wp:effectExtent l="0" t="0" r="6350" b="9525"/>
            <wp:wrapTight wrapText="bothSides">
              <wp:wrapPolygon edited="0">
                <wp:start x="0" y="0"/>
                <wp:lineTo x="0" y="21430"/>
                <wp:lineTo x="21415" y="21430"/>
                <wp:lineTo x="21415" y="0"/>
                <wp:lineTo x="0" y="0"/>
              </wp:wrapPolygon>
            </wp:wrapTight>
            <wp:docPr id="1" name="Рисунок 1" descr="Неграмотная речь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грамотная речь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Речевая культура:</w:t>
      </w:r>
    </w:p>
    <w:p w:rsidR="00A34138" w:rsidRPr="009C26B9" w:rsidRDefault="00A34138" w:rsidP="0045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уместность;</w:t>
      </w:r>
    </w:p>
    <w:p w:rsidR="00A34138" w:rsidRPr="009C26B9" w:rsidRDefault="00A34138" w:rsidP="0045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грамотность озвучиваемой информации;</w:t>
      </w:r>
    </w:p>
    <w:p w:rsidR="00A34138" w:rsidRPr="009C26B9" w:rsidRDefault="00A34138" w:rsidP="0045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доступность высказывания;</w:t>
      </w:r>
    </w:p>
    <w:p w:rsidR="00A34138" w:rsidRPr="009C26B9" w:rsidRDefault="00A34138" w:rsidP="0045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использование эпитетов, метафор и фразеологизмов;</w:t>
      </w:r>
    </w:p>
    <w:p w:rsidR="00A34138" w:rsidRPr="009C26B9" w:rsidRDefault="00A34138" w:rsidP="0045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разнообразие речи без тавтологии;</w:t>
      </w:r>
    </w:p>
    <w:p w:rsidR="00A34138" w:rsidRPr="009C26B9" w:rsidRDefault="00A34138" w:rsidP="00455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эстетичность.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Скудность словарного запаса и безграмотность отталкивает собеседника и раздражает. Даже если вы дома разрешаете себе косноязычие, то маловероятно, что вы будете правильно вести деловую беседу и при разговоре с начальником сможете грамотно изъясняться. А со временем, когда у вас появятся дети, они переймут от вас неграмотные слова.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lastRenderedPageBreak/>
        <w:t>Как улучшить речь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В первую очередь нужно больше читать, и лучше классиков и научно-популярную литературу. Таким образом, книга поможет улучшить вашу грамотность.</w:t>
      </w:r>
    </w:p>
    <w:p w:rsidR="00A34138" w:rsidRPr="009C26B9" w:rsidRDefault="00A34138" w:rsidP="004557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Старайтесь чаще пересказывать прочитанные книги или просмотренные кинофильмы. Рассказывая, передайте собеседнику ощущения и следите за реакцией. Запишите рассказ, а потом прослушайте его, чтобы сделать выводы исходя из услышанного. Так вы поймете о своих речевых ошибках, обратите внимание, где вы неправильно расставили ударения, выявите слова-паразиты.</w:t>
      </w:r>
    </w:p>
    <w:p w:rsidR="00A34138" w:rsidRPr="009C26B9" w:rsidRDefault="00A34138" w:rsidP="004557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Расширяйте словарный запас. Для этого услышав или прочитав новое слово, выясните его точное значение и происхождение. Не нужно к месту и не к месту употреблять модные инородные слова, потому что для грамотной речи — это неприемлемо.</w:t>
      </w:r>
    </w:p>
    <w:p w:rsidR="00A34138" w:rsidRPr="009C26B9" w:rsidRDefault="00A34138" w:rsidP="004557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Читая литературу, запоминайте интересные фразы и речевые обороты и время от времени заглядывайте в орфографический словарь. Однако будьте осторожны с неизвестными или малоиспользуемыми словами.</w:t>
      </w:r>
    </w:p>
    <w:p w:rsidR="00A34138" w:rsidRPr="009C26B9" w:rsidRDefault="00A34138" w:rsidP="004557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Старайтесь при разговоре правильно расставлять ударения, потому что неправильные ударения – это признак безграмотности. Если вы не знаете где в слове поставить ударение, то лучше не использовать это слово или найти его в словаре и выучить наизусть.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Во время беседы сохраняйте доброжелательный тон и меняйте интонацию в зависимости от ситуации. Чтобы сделать тональность и интонацию богаче учитесь читать с выражением.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Как правильно развить речь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noProof/>
          <w:color w:val="F43547"/>
          <w:sz w:val="28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6688C1DA" wp14:editId="2781B90A">
            <wp:simplePos x="0" y="0"/>
            <wp:positionH relativeFrom="column">
              <wp:posOffset>3644265</wp:posOffset>
            </wp:positionH>
            <wp:positionV relativeFrom="paragraph">
              <wp:posOffset>111760</wp:posOffset>
            </wp:positionV>
            <wp:extent cx="246697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517" y="21304"/>
                <wp:lineTo x="21517" y="0"/>
                <wp:lineTo x="0" y="0"/>
              </wp:wrapPolygon>
            </wp:wrapTight>
            <wp:docPr id="2" name="Рисунок 2" descr="Общение с грамотными людьм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ение с грамотными людьм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26B9">
        <w:rPr>
          <w:rFonts w:ascii="Times New Roman" w:eastAsia="Times New Roman" w:hAnsi="Times New Roman" w:cs="Times New Roman"/>
          <w:i/>
          <w:iCs/>
          <w:color w:val="1F1F1F"/>
          <w:sz w:val="28"/>
          <w:szCs w:val="24"/>
          <w:bdr w:val="none" w:sz="0" w:space="0" w:color="auto" w:frame="1"/>
          <w:lang w:eastAsia="ru-RU"/>
        </w:rPr>
        <w:t>Помощником в развитии речи станет кроссворд. С его помощью вы запомните новые слова. Поиграйте в компании с друзьями или со своими детьми используя орфографический словарь в отгадывание слов. Смысл этой игры заключается в том, что ведущий зачитывает описание, а остальным остается только угадать слово по описанию.</w:t>
      </w:r>
    </w:p>
    <w:p w:rsidR="00A34138" w:rsidRPr="009C26B9" w:rsidRDefault="00A34138" w:rsidP="004557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Необходимо уметь менять свою речь и подстраиваться под собеседника в зависимости от ситуации, например, не стоит называть начальника «Витек».</w:t>
      </w:r>
    </w:p>
    <w:p w:rsidR="00A34138" w:rsidRPr="009C26B9" w:rsidRDefault="00A34138" w:rsidP="004557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Не нужно постоянно извиняться, привычка говорить извиняющимся тоном плохо действует на собеседника.</w:t>
      </w:r>
    </w:p>
    <w:p w:rsidR="00A34138" w:rsidRPr="009C26B9" w:rsidRDefault="00A34138" w:rsidP="004557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Не забывайте следить за реакцией собеседника. Так, если разговор вызвал отторжение у собеседника, то подумайте, с чем это связано. Обратите внимание, может ему не понравился ваш говор, тон или вы неправильно построили фразу. Анализируйте свое выступление.</w:t>
      </w:r>
    </w:p>
    <w:p w:rsidR="00A34138" w:rsidRPr="009C26B9" w:rsidRDefault="00A34138" w:rsidP="004557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Избавляйтесь от лишних слов, потому что они засоряют речь. Лучше всего выражать основную мысль коротко, потому что грамотность — это умение говорить кратко и по делу. Однако если необходимо детальное уточнение, то лучше потратить время на пояснение, чем быть непонятым. Нужно стараться избегать тавтологии, повторение раздражает людей.</w:t>
      </w:r>
    </w:p>
    <w:p w:rsidR="00A34138" w:rsidRPr="009C26B9" w:rsidRDefault="00A34138" w:rsidP="004557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lastRenderedPageBreak/>
        <w:t>Избавляйтесь от слов-паразитов. Потому что это пустые слова, не несущие никакого смысла и засоряющие речь. Употреблять незнакомые вам слова не стоит, в противном случае легко поставить себя в неловкое положение. Жаргонизмы несовместимы с грамотной речью, поэтому нужно избавляться от вредных выражений.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Самостоятельно изучайте специализированную литературу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 xml:space="preserve">Тем, для кого грамотность требуется для профессионального роста, без специализированной литературы не справится. В этом случае используйте работы </w:t>
      </w:r>
      <w:proofErr w:type="spellStart"/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РадиславаГандапаса</w:t>
      </w:r>
      <w:proofErr w:type="spellEnd"/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 xml:space="preserve"> и пособие </w:t>
      </w:r>
      <w:proofErr w:type="spellStart"/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И.Голуб</w:t>
      </w:r>
      <w:proofErr w:type="spellEnd"/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 xml:space="preserve"> и Д.Розенталя «Секреты стилистики».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Помощь профессионалов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Если вам требуется педагог, то высококвалифицированный учитель поставит вам грамотную речь. Но где же его найти? Обратитесь к своему школьному учителю или к знакомому филологу, а если возможности позволяют взять уроки у преподавателя специализирующегося на риторике, то стоит этим воспользоваться.</w:t>
      </w:r>
    </w:p>
    <w:p w:rsidR="00A34138" w:rsidRPr="009C26B9" w:rsidRDefault="00A34138" w:rsidP="00455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</w:pPr>
      <w:r w:rsidRPr="009C26B9">
        <w:rPr>
          <w:rFonts w:ascii="Times New Roman" w:eastAsia="Times New Roman" w:hAnsi="Times New Roman" w:cs="Times New Roman"/>
          <w:color w:val="1F1F1F"/>
          <w:sz w:val="28"/>
          <w:szCs w:val="24"/>
          <w:lang w:eastAsia="ru-RU"/>
        </w:rPr>
        <w:t>Сделать речь грамотной не сложнее, чем похудеть, но для достижения этой нужно только захотеть.</w:t>
      </w:r>
    </w:p>
    <w:p w:rsidR="008A16A4" w:rsidRPr="009C26B9" w:rsidRDefault="00FC12F7" w:rsidP="0045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C26B9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36A47D3D" wp14:editId="5F65675F">
            <wp:simplePos x="0" y="0"/>
            <wp:positionH relativeFrom="column">
              <wp:posOffset>2919730</wp:posOffset>
            </wp:positionH>
            <wp:positionV relativeFrom="paragraph">
              <wp:posOffset>69215</wp:posOffset>
            </wp:positionV>
            <wp:extent cx="3130550" cy="1849755"/>
            <wp:effectExtent l="133350" t="266700" r="107950" b="245745"/>
            <wp:wrapTight wrapText="bothSides">
              <wp:wrapPolygon edited="0">
                <wp:start x="20703" y="-478"/>
                <wp:lineTo x="8498" y="-3745"/>
                <wp:lineTo x="8148" y="-235"/>
                <wp:lineTo x="242" y="-2497"/>
                <wp:lineTo x="-459" y="4522"/>
                <wp:lineTo x="-642" y="11689"/>
                <wp:lineTo x="-651" y="18454"/>
                <wp:lineTo x="-288" y="21491"/>
                <wp:lineTo x="230" y="21639"/>
                <wp:lineTo x="360" y="21676"/>
                <wp:lineTo x="8895" y="21637"/>
                <wp:lineTo x="9025" y="21674"/>
                <wp:lineTo x="21428" y="21613"/>
                <wp:lineTo x="21757" y="18323"/>
                <wp:lineTo x="21869" y="-145"/>
                <wp:lineTo x="20703" y="-478"/>
              </wp:wrapPolygon>
            </wp:wrapTight>
            <wp:docPr id="4" name="Рисунок 4" descr="то худеет, то толстеет, заг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о худеет, то толстеет, загад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4256">
                      <a:off x="0" y="0"/>
                      <a:ext cx="313055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4138" w:rsidRPr="009C26B9" w:rsidRDefault="00A34138" w:rsidP="0045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A34138" w:rsidRPr="009C26B9" w:rsidSect="005109C8">
      <w:footerReference w:type="default" r:id="rId13"/>
      <w:pgSz w:w="11906" w:h="16838"/>
      <w:pgMar w:top="567" w:right="567" w:bottom="1134" w:left="1701" w:header="709" w:footer="709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44" w:rsidRDefault="00441244" w:rsidP="00FC12F7">
      <w:pPr>
        <w:spacing w:after="0" w:line="240" w:lineRule="auto"/>
      </w:pPr>
      <w:r>
        <w:separator/>
      </w:r>
    </w:p>
  </w:endnote>
  <w:endnote w:type="continuationSeparator" w:id="0">
    <w:p w:rsidR="00441244" w:rsidRDefault="00441244" w:rsidP="00FC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9C8" w:rsidRDefault="005109C8" w:rsidP="009C26B9">
    <w:pPr>
      <w:pStyle w:val="a7"/>
    </w:pPr>
  </w:p>
  <w:p w:rsidR="00FC12F7" w:rsidRDefault="00FC12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44" w:rsidRDefault="00441244" w:rsidP="00FC12F7">
      <w:pPr>
        <w:spacing w:after="0" w:line="240" w:lineRule="auto"/>
      </w:pPr>
      <w:r>
        <w:separator/>
      </w:r>
    </w:p>
  </w:footnote>
  <w:footnote w:type="continuationSeparator" w:id="0">
    <w:p w:rsidR="00441244" w:rsidRDefault="00441244" w:rsidP="00FC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5126"/>
    <w:multiLevelType w:val="multilevel"/>
    <w:tmpl w:val="DA4C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C215A"/>
    <w:multiLevelType w:val="multilevel"/>
    <w:tmpl w:val="57D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F6043"/>
    <w:multiLevelType w:val="multilevel"/>
    <w:tmpl w:val="4BC8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C4F87"/>
    <w:multiLevelType w:val="multilevel"/>
    <w:tmpl w:val="7E5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C71"/>
    <w:rsid w:val="00183A54"/>
    <w:rsid w:val="00441244"/>
    <w:rsid w:val="00455788"/>
    <w:rsid w:val="005109C8"/>
    <w:rsid w:val="006674D7"/>
    <w:rsid w:val="006E2C71"/>
    <w:rsid w:val="007C6CAD"/>
    <w:rsid w:val="008A16A4"/>
    <w:rsid w:val="009C26B9"/>
    <w:rsid w:val="00A00C44"/>
    <w:rsid w:val="00A34138"/>
    <w:rsid w:val="00D8055C"/>
    <w:rsid w:val="00FC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9CF60-7678-4927-AACB-7BEC94EE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1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1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2F7"/>
  </w:style>
  <w:style w:type="paragraph" w:styleId="a7">
    <w:name w:val="footer"/>
    <w:basedOn w:val="a"/>
    <w:link w:val="a8"/>
    <w:uiPriority w:val="99"/>
    <w:unhideWhenUsed/>
    <w:rsid w:val="00FC1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9807">
          <w:marLeft w:val="0"/>
          <w:marRight w:val="0"/>
          <w:marTop w:val="240"/>
          <w:marBottom w:val="240"/>
          <w:divBdr>
            <w:top w:val="dashed" w:sz="6" w:space="15" w:color="auto"/>
            <w:left w:val="single" w:sz="18" w:space="15" w:color="auto"/>
            <w:bottom w:val="dashed" w:sz="6" w:space="15" w:color="auto"/>
            <w:right w:val="dashed" w:sz="6" w:space="15" w:color="auto"/>
          </w:divBdr>
        </w:div>
        <w:div w:id="10545464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speech.ru/wp-content/uploads/2016/07/yourspeechru_15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yourspeech.ru/wp-content/uploads/2016/07/yourspeechru_14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14</cp:revision>
  <dcterms:created xsi:type="dcterms:W3CDTF">2018-01-29T07:03:00Z</dcterms:created>
  <dcterms:modified xsi:type="dcterms:W3CDTF">2021-01-11T08:53:00Z</dcterms:modified>
</cp:coreProperties>
</file>