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03" w:rsidRPr="00E24463" w:rsidRDefault="007C67E3" w:rsidP="00C37D0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</w:pPr>
      <w:r w:rsidRPr="00E2446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                                      </w:t>
      </w:r>
      <w:r w:rsidR="00C37D03" w:rsidRPr="00E2446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4"/>
          <w:lang w:eastAsia="ru-RU"/>
        </w:rPr>
        <w:t>КУЛЬТУРА РЕЧИ</w:t>
      </w:r>
    </w:p>
    <w:p w:rsidR="00C37D03" w:rsidRPr="00E24463" w:rsidRDefault="00C37D03" w:rsidP="00C37D0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</w:pPr>
      <w:r w:rsidRPr="00E24463">
        <w:rPr>
          <w:rFonts w:ascii="Times New Roman" w:eastAsia="Times New Roman" w:hAnsi="Times New Roman" w:cs="Times New Roman"/>
          <w:b/>
          <w:bCs/>
          <w:i/>
          <w:noProof/>
          <w:color w:val="FF0000"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024A1F4" wp14:editId="1865C2D8">
            <wp:simplePos x="0" y="0"/>
            <wp:positionH relativeFrom="column">
              <wp:posOffset>-537210</wp:posOffset>
            </wp:positionH>
            <wp:positionV relativeFrom="paragraph">
              <wp:posOffset>179070</wp:posOffset>
            </wp:positionV>
            <wp:extent cx="1454150" cy="2076450"/>
            <wp:effectExtent l="0" t="0" r="0" b="0"/>
            <wp:wrapTight wrapText="bothSides">
              <wp:wrapPolygon edited="0">
                <wp:start x="0" y="0"/>
                <wp:lineTo x="0" y="21402"/>
                <wp:lineTo x="21223" y="21402"/>
                <wp:lineTo x="21223" y="0"/>
                <wp:lineTo x="0" y="0"/>
              </wp:wrapPolygon>
            </wp:wrapTight>
            <wp:docPr id="1" name="Рисунок 54" descr="http://www.dejurka.ru/wp-content/uploads/2016/05/1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dejurka.ru/wp-content/uploads/2016/05/10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5122" t="7348" r="7954" b="3658"/>
                    <a:stretch/>
                  </pic:blipFill>
                  <pic:spPr bwMode="auto">
                    <a:xfrm>
                      <a:off x="0" y="0"/>
                      <a:ext cx="14541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277" w:rsidRPr="00E2446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  <w:t xml:space="preserve">(из книги </w:t>
      </w:r>
      <w:r w:rsidRPr="00E2446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  <w:t>Н.А.</w:t>
      </w:r>
      <w:r w:rsidR="00053277" w:rsidRPr="00E2446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  <w:t xml:space="preserve"> </w:t>
      </w:r>
      <w:r w:rsidRPr="00E2446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  <w:t>Краснова</w:t>
      </w:r>
      <w:r w:rsidR="00053277" w:rsidRPr="00E2446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  <w:t>)</w:t>
      </w:r>
    </w:p>
    <w:p w:rsidR="00C37D03" w:rsidRPr="00E24463" w:rsidRDefault="00C37D03" w:rsidP="00C37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C37D03" w:rsidRPr="00E24463" w:rsidRDefault="00C37D03" w:rsidP="00C37D0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2446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Слова похвалы и порицания в педагогической речи</w:t>
      </w:r>
    </w:p>
    <w:p w:rsidR="00C37D03" w:rsidRPr="00E24463" w:rsidRDefault="00C37D03" w:rsidP="00E244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они ужасно говорят!» – часто восклицаем мы, вслушиваясь в речь наших подрастающих детей. Действительно, жаргонные словечки, словарный запас, как у Эллочки Щукиной, да и эти немногочисленные слова связать не могут, грубость просто убийственная. Грустно? Не то слово. Почему же наши дети так говорят? Что влияет на их речь? «Странный вопрос, – скажут многие. – Телевидение, фильмы, особенно западные, улица, семья». А как же школа? Ведь ребенок школьного возраста большую часть своего дня (приблизительно с 8 до 15 часов) проводит в школе. И общается он в школе не только с такими же, как он, плохо говорящими подростками, но и с умными, образованными, вежливыми учителями. Уверяю вас, в последней фразе нет никакого сарказма. Большинство учителей нашей школы действительно умны, образованны и вежливы. И, конечно, речь учителей не может не влиять на формирование личности подрастающего человека. Однако, как показывает печальный опыт, влияет очень мало. В чем же дело?</w:t>
      </w:r>
    </w:p>
    <w:p w:rsidR="00C37D03" w:rsidRPr="00E24463" w:rsidRDefault="00C37D03" w:rsidP="00E2446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ответить на этот вопрос, мы с ученицами нашей школы Яной Бережных, Настей Добровой и Катей Лалетиной в течение двух лет вели наблюдение над речью учителей. Помогали нам коллеги и их ученики. Серьезную помощь мы получили от руководителя Школы юного филолога А.Н. Сперанской.</w:t>
      </w:r>
    </w:p>
    <w:p w:rsidR="00C37D03" w:rsidRPr="00E24463" w:rsidRDefault="00C37D03" w:rsidP="00E2446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выделили несколько основных ситуаций общения между учеником и учителем: начало рабочего дня, начало и конец урока, общение во время подготовки внеклассных мероприятий и другие. Речь учителя во время объяснения нового материала мы не рассматривали, так как речь при этом в основном монологична. Мы же уделяли внимание таким ситуациям общения, когда учитель вступает в непосредственный контакт с учеником. Некоторые результаты нашего наблюдения показались мне интересными.</w:t>
      </w:r>
    </w:p>
    <w:p w:rsidR="00BA673F" w:rsidRPr="00E24463" w:rsidRDefault="00C37D03" w:rsidP="00E2446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решили посмотреть, с каких слов учителя начинается рабочий день школьника, и попросили ребят записать первую фразу учителя, с которой он к ним сегодня обратился. Было опрошено около трехсот человек. Отрадно, что для половины опрошенных рабочий день начался с приветствия: </w:t>
      </w:r>
      <w:r w:rsidRPr="00E244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Здравствуй! Доброе утро! Добро пожаловать!</w:t>
      </w: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7D03" w:rsidRPr="00E24463" w:rsidRDefault="00C37D03" w:rsidP="00E2446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половине повезло меньше. Догадайтесь: какие фразы оказались на втором месте? Правильно! Это были фразы, касающиеся сменной обуви: </w:t>
      </w:r>
      <w:r w:rsidRPr="00E244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Переобувайтесь! Покажи сменку. Где сменка, негодяй?</w:t>
      </w: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некоторых ребят рабочий день начался с необычных учительских фраз: </w:t>
      </w:r>
      <w:r w:rsidRPr="00E244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 толкайся у стола, ты </w:t>
      </w:r>
      <w:r w:rsidRPr="00E244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не косолапый! Ага!!! Когда стучишь, нужно открывать дверь самому, и стучать надо сильнее! Синьор Помидор в зеленую крапинку!</w:t>
      </w:r>
    </w:p>
    <w:p w:rsidR="00C37D03" w:rsidRPr="00E24463" w:rsidRDefault="00C37D03" w:rsidP="00E244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Делайте вывод, с каким настроением начинается рабочий день школьника</w:t>
      </w:r>
      <w:r w:rsidR="00BA673F"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какие навыки хорошей речи он приобретает.</w:t>
      </w:r>
    </w:p>
    <w:p w:rsidR="00C37D03" w:rsidRPr="00E24463" w:rsidRDefault="00C37D03" w:rsidP="00E2446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мы получили ответы на вопрос: какими словами учителя начинают и заканчивают уроки? Оказалось, что из сорока уроков только четыре начались с приветствия. Это были уроки иностранного языка. Конечно, остальные учителя тоже здороваются, но перед приветствием произносят другие слова. Чаще всего это призывы к тишине и порядку: </w:t>
      </w:r>
      <w:r w:rsidRPr="00E244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Встаньте ровно. Тише. Закройте рты!</w:t>
      </w: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иногда – претензии: </w:t>
      </w:r>
      <w:r w:rsidRPr="00E244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Почему так плохо дежурите? Что за юбка? Когда ты последний раз стригся?</w:t>
      </w:r>
      <w:r w:rsidR="00BA673F" w:rsidRPr="00E244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244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 свидания</w:t>
      </w: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детям говорят тоже только учителя иностранного языка (на иностранном языке). Чему же удивляться, если мы не слышим от детей «волшебных» слов?</w:t>
      </w:r>
    </w:p>
    <w:p w:rsidR="00101A98" w:rsidRPr="00E24463" w:rsidRDefault="00C37D03" w:rsidP="00E244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мы уделили фразам, с помощью которых учителя хвалят учеников и выражают неудовольствие по отношению к ним, ведь именно эти фразы оказывают наибольшее эмоциональное воздействие на учеников. Мы попросили учащихся 5 – 11-х классов записать эти слова. Выяснилось, что любимая похвала учителей нашей школы – </w:t>
      </w:r>
      <w:r w:rsidRPr="00E244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Молодец!</w:t>
      </w: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втором месте слово </w:t>
      </w:r>
      <w:r w:rsidRPr="00E244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умница,</w:t>
      </w: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третьем –</w:t>
      </w:r>
      <w:r w:rsidR="00BA673F"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44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хорошо</w:t>
      </w: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Остальные выражения </w:t>
      </w:r>
    </w:p>
    <w:p w:rsidR="00C37D03" w:rsidRPr="00E24463" w:rsidRDefault="00C37D03" w:rsidP="00E244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собой комбинации этих слов: </w:t>
      </w:r>
      <w:r w:rsidRPr="00E244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Молодец, хорошо. Хорошо, умница</w:t>
      </w: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Разнообразия в похвале, как видите, очень мало. А вот в выражениях неудовольствия учителя более изобретательны и эмоциональны: </w:t>
      </w:r>
      <w:r w:rsidRPr="00E244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Сегодня, что ли, кто умер или меня хороните? Обижаются только горничные. Вы что, всю ночь порнофильмы смотрели? Вы что сюда в таком бардаке пришли?</w:t>
      </w:r>
    </w:p>
    <w:p w:rsidR="00C37D03" w:rsidRPr="00E24463" w:rsidRDefault="00C37D03" w:rsidP="00E2446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Приятно, что среди выражений неудовольствия встретилось множество таких, в которых учителя не унижают ученика, а подчеркивают уважение к его личности: </w:t>
      </w:r>
      <w:r w:rsidRPr="00E244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 способен на лучшее, если постараешься. Думаю, что завтра ты меня порадуешь больше</w:t>
      </w: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D03" w:rsidRPr="00E24463" w:rsidRDefault="00C37D03" w:rsidP="00E2446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Попросили мы также самих учителей назвать те выражения, которые они используют для похвалы и порицания ученика. Здесь обнаружилось кое-что интересное. Оказалось, например, что слово </w:t>
      </w:r>
      <w:r w:rsidRPr="00E244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молодец </w:t>
      </w: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учителя, по их собственному мнению, говорят гораздо реже, чем слышат его ученики. Похвала, они считают, звучит более развернуто, обоснованно:</w:t>
      </w:r>
      <w:r w:rsidRPr="00E244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Очень хорошо! Умно и лаконично. Хорошо! Мне хотелось бы, чтобы ты всегда так готовился к урокам.</w:t>
      </w:r>
    </w:p>
    <w:p w:rsidR="00C37D03" w:rsidRPr="00E24463" w:rsidRDefault="00C37D03" w:rsidP="00E2446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все-таки разнообразных похвал гораздо меньше, чем разнообразных порицаний. Вообще учитель в глазах учителя выглядит гораздо привлекательнее, чем учитель в глазах ученика.</w:t>
      </w:r>
    </w:p>
    <w:p w:rsidR="00C37D03" w:rsidRPr="00E24463" w:rsidRDefault="00C37D03" w:rsidP="00E2446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мы решили предоставить ученикам возможность самим придумать для себя похвалу и порицание. Ребятам было предложено ответить на вопрос: «Как бы вы похвалили ученика и выразили неудовольствие по отношению к </w:t>
      </w: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нему, оказавшись на месте учителя?». Мы предполагали, что похвалы, придуманные учениками, будут более интересны и разнообразны, чем учительские, но наше предположение не подтвердилось. Мы увидели те же уже звучавшие </w:t>
      </w:r>
      <w:r w:rsidRPr="00E244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молодец</w:t>
      </w: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244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хорошо</w:t>
      </w: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244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умница</w:t>
      </w: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Интересно, что некоторые ученики представили нам выражения, более уместные по отношению к маленькому ребенку: </w:t>
      </w:r>
      <w:r w:rsidRPr="00E244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О, мой любимчик! Молодец, тюти</w:t>
      </w:r>
      <w:r w:rsidR="00BA673F" w:rsidRPr="00E244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E244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мой пупсик!</w:t>
      </w:r>
    </w:p>
    <w:p w:rsidR="00C37D03" w:rsidRPr="00E24463" w:rsidRDefault="00C37D03" w:rsidP="00E244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думаем, что подобные фразы говорят о неудовлетворенной потребности в ласковом слове.</w:t>
      </w:r>
    </w:p>
    <w:p w:rsidR="00C37D03" w:rsidRPr="00E24463" w:rsidRDefault="00C37D03" w:rsidP="00E2446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выражения неудовольствия, которые выбирают для себя ученики, мы еще раз убедились, что негативная лексика звучит в школе чаще, чем позитивная. Интересно, что, возмущаясь резкостью некоторых учителей, ученики сами еще более резки: </w:t>
      </w:r>
      <w:r w:rsidRPr="00E244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Негодник! Бестолочи! Сволочи! </w:t>
      </w: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ожидали встретить в порицаниях, предложенных учениками, выражения, смягченные и украшенные юмором, однако ничего подобного не увидели.</w:t>
      </w:r>
    </w:p>
    <w:p w:rsidR="00C37D03" w:rsidRPr="00E24463" w:rsidRDefault="00C37D03" w:rsidP="00E2446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Проанализировав собранный материал, мы пришли к выводу, что выражения похвалы и порицания, звучащие в школе (особенно выражения похвалы), очень бедны лексически. Мы совсем не встретили среди них фразеологизмов, крылатых слов и выражений, слабо используются синонимические ряды. Конечно, в школе учитель – лицо официальное, и поэтому он ограничен в проявлении эмоций. Об этом пишет О.Б. Сиротинина в своей книге «Что и зачем нужно знать учителю о русской разговорной речи». Но и она отмечает лексическую бедность речи учителей.</w:t>
      </w:r>
    </w:p>
    <w:p w:rsidR="00C37D03" w:rsidRPr="00E24463" w:rsidRDefault="00C37D03" w:rsidP="00E2446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4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в русском языке эмоционально–отрицательной лексики больше, чем эмоционально положительной. То же самое подтвердило и наше исследование. Несмотря на это, мы считаем, что в школе должен преобладать эмоционально–положительный речевой фон. Речь учителей может и должна этому способствовать. Мы предлагаем для учителей словарь-справочник «Как хвалить ученика», составленный на материалах широко известных словарей русского языка. Мы надеемся, что наш словарь поможет учителям сделать похвалу более выразительной. Прилагаемый вариант словаря не является полным и окончательным, работа над ним продолжается. Кроме этого, мы работаем над словарем порицаний. В него войдут слова, выражения, пословицы, поговорки, которые помогут учителю проявить свое недовольство по отношению к ученику эмоционально, остроумно и корректно.</w:t>
      </w:r>
    </w:p>
    <w:p w:rsidR="00053277" w:rsidRPr="00E24463" w:rsidRDefault="00053277" w:rsidP="00E244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73F" w:rsidRPr="00E24463" w:rsidRDefault="00053277" w:rsidP="00E24463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Словарь-справочник «Как хвалить ученика»</w:t>
      </w:r>
    </w:p>
    <w:tbl>
      <w:tblPr>
        <w:tblW w:w="4884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306"/>
        <w:gridCol w:w="3375"/>
        <w:gridCol w:w="3046"/>
      </w:tblGrid>
      <w:tr w:rsidR="00C37D03" w:rsidRPr="00E24463" w:rsidTr="00E24463">
        <w:trPr>
          <w:tblCellSpacing w:w="0" w:type="dxa"/>
          <w:jc w:val="center"/>
        </w:trPr>
        <w:tc>
          <w:tcPr>
            <w:tcW w:w="1699" w:type="pct"/>
            <w:hideMark/>
          </w:tcPr>
          <w:p w:rsidR="00C37D03" w:rsidRPr="00E24463" w:rsidRDefault="00C37D03" w:rsidP="00E24463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  <w:p w:rsidR="00C37D03" w:rsidRPr="00E24463" w:rsidRDefault="00C37D03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Аккуратный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Аккуратность 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(точность) – вежливость королей</w:t>
            </w:r>
          </w:p>
          <w:p w:rsidR="00C37D03" w:rsidRPr="00E24463" w:rsidRDefault="00C37D03" w:rsidP="00E24463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</w:p>
          <w:p w:rsidR="00C37D03" w:rsidRPr="00E24463" w:rsidRDefault="00C37D03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Безошибочный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Без сучка без задоринки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Безукоризненный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Безупречный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Бесподобный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Благодарю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Блестящий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Блистательный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Богатая фантазия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Божественный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Бороться с самим собой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Брать быка за рога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Брать на абордаж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Брать пример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Браться за ум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Буква в букву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Быстрый</w:t>
            </w:r>
          </w:p>
          <w:p w:rsidR="00C37D03" w:rsidRPr="00E24463" w:rsidRDefault="00C37D03" w:rsidP="00E24463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</w:p>
          <w:p w:rsidR="00C37D03" w:rsidRPr="00E24463" w:rsidRDefault="00C37D03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Вежливый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Великолепный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Великая армия труда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Великие умы сходятся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Верный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Вкладывать душу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Владеть словом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Властитель дум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Внимательный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Внушительный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Вносить лепту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Восхитительный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Восходящее светило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Вперед без страха и сомненья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Вполне достаточно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поте лица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Всей душой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Всем сердцем</w:t>
            </w:r>
          </w:p>
          <w:p w:rsidR="00C37D03" w:rsidRPr="00E24463" w:rsidRDefault="00C37D03" w:rsidP="00E24463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</w:p>
          <w:p w:rsidR="00C37D03" w:rsidRPr="00E24463" w:rsidRDefault="00C37D03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Гений – это терпение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Глаза горят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Горит в руках</w:t>
            </w:r>
          </w:p>
          <w:p w:rsidR="00C37D03" w:rsidRPr="00E24463" w:rsidRDefault="00C37D03" w:rsidP="00E24463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</w:p>
          <w:p w:rsidR="00C37D03" w:rsidRPr="00E24463" w:rsidRDefault="00C37D03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сто очков вперед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Доброкачественно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Добросовестно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 седьмого пота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Достоверный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Душой и телом</w:t>
            </w:r>
          </w:p>
          <w:p w:rsidR="00C37D03" w:rsidRPr="00E24463" w:rsidRDefault="00C37D03" w:rsidP="00E24463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</w:p>
          <w:p w:rsidR="00C37D03" w:rsidRPr="00E24463" w:rsidRDefault="00C37D03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 пример – другим наука</w:t>
            </w:r>
          </w:p>
          <w:p w:rsidR="00C37D03" w:rsidRPr="00E24463" w:rsidRDefault="00C37D03" w:rsidP="00E24463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</w:t>
            </w:r>
          </w:p>
          <w:p w:rsidR="00C37D03" w:rsidRPr="00E24463" w:rsidRDefault="00C37D03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Желанный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Животрепещущий</w:t>
            </w:r>
          </w:p>
          <w:p w:rsidR="00BA673F" w:rsidRPr="00E24463" w:rsidRDefault="00BA673F" w:rsidP="00E24463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</w:p>
          <w:p w:rsidR="00BA673F" w:rsidRPr="00E24463" w:rsidRDefault="00BA673F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Забавный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Задавать тон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Заманчивый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Замечательный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Занятный</w:t>
            </w:r>
          </w:p>
        </w:tc>
        <w:tc>
          <w:tcPr>
            <w:tcW w:w="1735" w:type="pct"/>
            <w:hideMark/>
          </w:tcPr>
          <w:p w:rsidR="00053277" w:rsidRPr="00E24463" w:rsidRDefault="00053277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Заслуженный </w:t>
            </w:r>
          </w:p>
          <w:p w:rsidR="00C37D03" w:rsidRPr="00E24463" w:rsidRDefault="00C37D03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Заткнуть за пояс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Захватывающий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Знание – сила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Знать себе цену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Знающий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Золотые руки</w:t>
            </w:r>
          </w:p>
          <w:p w:rsidR="00C37D03" w:rsidRPr="00E24463" w:rsidRDefault="00C37D03" w:rsidP="00E24463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</w:p>
          <w:p w:rsidR="00C37D03" w:rsidRPr="00E24463" w:rsidRDefault="00C37D03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Идти по стопам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Искренний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Исполнительный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Исправный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Истинно верный</w:t>
            </w:r>
          </w:p>
          <w:p w:rsidR="00C37D03" w:rsidRPr="00E24463" w:rsidRDefault="00C37D03" w:rsidP="00E24463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</w:p>
          <w:p w:rsidR="00C37D03" w:rsidRPr="00E24463" w:rsidRDefault="00C37D03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 картинке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 по писаному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Комар носа не подточит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Кипучая деятельность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Колоссальный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Корректный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Красивый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больше знает, тому и книги в руки</w:t>
            </w:r>
          </w:p>
          <w:p w:rsidR="00C37D03" w:rsidRPr="00E24463" w:rsidRDefault="00C37D03" w:rsidP="00E24463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</w:t>
            </w:r>
          </w:p>
          <w:p w:rsidR="00C37D03" w:rsidRPr="00E24463" w:rsidRDefault="00C37D03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Логичный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Луч света в темном царстве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Любопытный</w:t>
            </w:r>
          </w:p>
          <w:p w:rsidR="00C37D03" w:rsidRPr="00E24463" w:rsidRDefault="00C37D03" w:rsidP="00E24463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</w:p>
          <w:p w:rsidR="00C37D03" w:rsidRPr="00E24463" w:rsidRDefault="00C37D03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Молодчина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Молодым везде у нас дорога</w:t>
            </w:r>
          </w:p>
          <w:p w:rsidR="00C37D03" w:rsidRPr="00E24463" w:rsidRDefault="00C37D03" w:rsidP="00E24463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</w:p>
          <w:p w:rsidR="00C37D03" w:rsidRPr="00E24463" w:rsidRDefault="00C37D03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Наблюдательный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Набрался ума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высоте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диво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равной ноге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славу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Находчивый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Науки юношей питают, 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отраду старым подают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ять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верю своим глазам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верю своим ушам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лыком шит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Необыкновенный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по годам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Непревзойденный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Неутомимый</w:t>
            </w:r>
          </w:p>
          <w:p w:rsidR="00C37D03" w:rsidRPr="00E24463" w:rsidRDefault="00C37D03" w:rsidP="00E24463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</w:p>
          <w:p w:rsidR="00C37D03" w:rsidRPr="00E24463" w:rsidRDefault="00C37D03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Образцовый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Один в один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Особенный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всей души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Открытый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Отличный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Очаровательный</w:t>
            </w:r>
          </w:p>
          <w:p w:rsidR="00BA673F" w:rsidRPr="00E24463" w:rsidRDefault="00BA673F" w:rsidP="00E24463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</w:p>
          <w:p w:rsidR="00BA673F" w:rsidRPr="00E24463" w:rsidRDefault="00BA673F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Первоклассный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Подобающий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Пожинать лавры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Понятливый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Поразительный</w:t>
            </w:r>
          </w:p>
        </w:tc>
        <w:tc>
          <w:tcPr>
            <w:tcW w:w="1566" w:type="pct"/>
            <w:hideMark/>
          </w:tcPr>
          <w:p w:rsidR="00C37D03" w:rsidRPr="00E24463" w:rsidRDefault="00C37D03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Попадать в самую точку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Потом и кровью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Правильный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Правомерный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Превосходный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Превознести до небес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Превзойти себя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Прекрасный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Приличный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Приятный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Птица высокого полета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Путеводная звезда</w:t>
            </w:r>
          </w:p>
          <w:p w:rsidR="00C37D03" w:rsidRPr="00E24463" w:rsidRDefault="00C37D03" w:rsidP="00E24463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</w:p>
          <w:p w:rsidR="00C37D03" w:rsidRPr="00E24463" w:rsidRDefault="00C37D03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Работоспособный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Радовать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Развитой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Роскошный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Рассудительный</w:t>
            </w:r>
          </w:p>
          <w:p w:rsidR="00C37D03" w:rsidRPr="00E24463" w:rsidRDefault="00C37D03" w:rsidP="00E24463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</w:p>
          <w:p w:rsidR="00C37D03" w:rsidRPr="00E24463" w:rsidRDefault="00C37D03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Сами с усами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веком наравне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Светлая голова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душой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Семь пядей во лбу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Семь потов сошло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Славный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Сметливый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Смышленый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Сообразительный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открытой душой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Старательный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Стремительный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чистой совестью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чувством, с толком, с расстановкой</w:t>
            </w:r>
          </w:p>
          <w:p w:rsidR="00C37D03" w:rsidRPr="00E24463" w:rsidRDefault="00C37D03" w:rsidP="00E24463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</w:p>
          <w:p w:rsidR="00C37D03" w:rsidRPr="00E24463" w:rsidRDefault="00C37D03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Талантливый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Толковый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Точный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Трудолюбивый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Тщательно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Тысячу раз прав</w:t>
            </w:r>
          </w:p>
          <w:p w:rsidR="00C37D03" w:rsidRPr="00E24463" w:rsidRDefault="00C37D03" w:rsidP="00E24463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</w:p>
          <w:p w:rsidR="00C37D03" w:rsidRPr="00E24463" w:rsidRDefault="00C37D03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Уверенный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Увлекательный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Удачный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Удивительный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Уместный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Умница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Упорный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Успешный</w:t>
            </w:r>
          </w:p>
          <w:p w:rsidR="00C37D03" w:rsidRPr="00E24463" w:rsidRDefault="00C37D03" w:rsidP="00E24463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</w:t>
            </w:r>
          </w:p>
          <w:p w:rsidR="00C37D03" w:rsidRPr="00E24463" w:rsidRDefault="00C37D03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Ходячая энциклопедия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Хороший</w:t>
            </w:r>
          </w:p>
          <w:p w:rsidR="00C37D03" w:rsidRPr="00E24463" w:rsidRDefault="00C37D03" w:rsidP="00E24463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</w:t>
            </w:r>
          </w:p>
          <w:p w:rsidR="00C37D03" w:rsidRPr="00E24463" w:rsidRDefault="00C37D03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Ценный</w:t>
            </w:r>
          </w:p>
          <w:p w:rsidR="00C37D03" w:rsidRPr="00E24463" w:rsidRDefault="00C37D03" w:rsidP="00E24463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</w:t>
            </w:r>
          </w:p>
          <w:p w:rsidR="00C37D03" w:rsidRPr="00E24463" w:rsidRDefault="00C37D03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Чистосердечный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Чудный</w:t>
            </w:r>
          </w:p>
          <w:p w:rsidR="00C37D03" w:rsidRPr="00E24463" w:rsidRDefault="00C37D03" w:rsidP="00E24463">
            <w:pPr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</w:t>
            </w:r>
          </w:p>
          <w:p w:rsidR="00C37D03" w:rsidRPr="00E24463" w:rsidRDefault="00C37D03" w:rsidP="00E24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Энергичный </w:t>
            </w:r>
            <w:r w:rsidRPr="00E2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Эффектный</w:t>
            </w:r>
          </w:p>
        </w:tc>
      </w:tr>
    </w:tbl>
    <w:p w:rsidR="00CF33EB" w:rsidRPr="00E24463" w:rsidRDefault="00CF33EB" w:rsidP="00E24463">
      <w:pPr>
        <w:jc w:val="both"/>
        <w:rPr>
          <w:sz w:val="28"/>
          <w:szCs w:val="28"/>
        </w:rPr>
      </w:pPr>
      <w:bookmarkStart w:id="0" w:name="_GoBack"/>
      <w:bookmarkEnd w:id="0"/>
    </w:p>
    <w:sectPr w:rsidR="00CF33EB" w:rsidRPr="00E24463" w:rsidSect="00C37D0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475" w:rsidRDefault="00173475" w:rsidP="00101A98">
      <w:pPr>
        <w:spacing w:after="0" w:line="240" w:lineRule="auto"/>
      </w:pPr>
      <w:r>
        <w:separator/>
      </w:r>
    </w:p>
  </w:endnote>
  <w:endnote w:type="continuationSeparator" w:id="0">
    <w:p w:rsidR="00173475" w:rsidRDefault="00173475" w:rsidP="0010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475" w:rsidRDefault="00173475" w:rsidP="00101A98">
      <w:pPr>
        <w:spacing w:after="0" w:line="240" w:lineRule="auto"/>
      </w:pPr>
      <w:r>
        <w:separator/>
      </w:r>
    </w:p>
  </w:footnote>
  <w:footnote w:type="continuationSeparator" w:id="0">
    <w:p w:rsidR="00173475" w:rsidRDefault="00173475" w:rsidP="00101A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D03"/>
    <w:rsid w:val="00053277"/>
    <w:rsid w:val="00101A98"/>
    <w:rsid w:val="00173475"/>
    <w:rsid w:val="00300B88"/>
    <w:rsid w:val="007C67E3"/>
    <w:rsid w:val="00A64750"/>
    <w:rsid w:val="00B8388D"/>
    <w:rsid w:val="00BA673F"/>
    <w:rsid w:val="00C37D03"/>
    <w:rsid w:val="00C40365"/>
    <w:rsid w:val="00CF33EB"/>
    <w:rsid w:val="00D12964"/>
    <w:rsid w:val="00E2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374C2-D9EF-4B06-B9F5-B1946C88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3EB"/>
  </w:style>
  <w:style w:type="paragraph" w:styleId="1">
    <w:name w:val="heading 1"/>
    <w:basedOn w:val="a"/>
    <w:link w:val="10"/>
    <w:uiPriority w:val="9"/>
    <w:qFormat/>
    <w:rsid w:val="00C37D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37D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37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D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7D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37D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31">
    <w:name w:val="h31"/>
    <w:basedOn w:val="a0"/>
    <w:rsid w:val="00C37D03"/>
  </w:style>
  <w:style w:type="paragraph" w:styleId="a3">
    <w:name w:val="Normal (Web)"/>
    <w:basedOn w:val="a"/>
    <w:uiPriority w:val="99"/>
    <w:unhideWhenUsed/>
    <w:rsid w:val="00C3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7D03"/>
  </w:style>
  <w:style w:type="paragraph" w:styleId="a4">
    <w:name w:val="Balloon Text"/>
    <w:basedOn w:val="a"/>
    <w:link w:val="a5"/>
    <w:uiPriority w:val="99"/>
    <w:semiHidden/>
    <w:unhideWhenUsed/>
    <w:rsid w:val="00C37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D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0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1A98"/>
  </w:style>
  <w:style w:type="paragraph" w:styleId="a8">
    <w:name w:val="footer"/>
    <w:basedOn w:val="a"/>
    <w:link w:val="a9"/>
    <w:uiPriority w:val="99"/>
    <w:unhideWhenUsed/>
    <w:rsid w:val="0010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1465</Words>
  <Characters>8351</Characters>
  <Application>Microsoft Office Word</Application>
  <DocSecurity>0</DocSecurity>
  <Lines>69</Lines>
  <Paragraphs>19</Paragraphs>
  <ScaleCrop>false</ScaleCrop>
  <Company/>
  <LinksUpToDate>false</LinksUpToDate>
  <CharactersWithSpaces>9797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kolizey</cp:lastModifiedBy>
  <cp:revision>12</cp:revision>
  <dcterms:created xsi:type="dcterms:W3CDTF">2016-12-19T06:32:00Z</dcterms:created>
  <dcterms:modified xsi:type="dcterms:W3CDTF">2021-01-11T09:10:00Z</dcterms:modified>
</cp:coreProperties>
</file>