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1AB" w:rsidRPr="00DD7A1D" w:rsidRDefault="00C763C8" w:rsidP="00F028E7">
      <w:pPr>
        <w:spacing w:after="0"/>
        <w:jc w:val="center"/>
        <w:rPr>
          <w:rFonts w:ascii="Times New Roman" w:hAnsi="Times New Roman" w:cs="Times New Roman"/>
          <w:b/>
          <w:sz w:val="36"/>
          <w:szCs w:val="28"/>
        </w:rPr>
      </w:pPr>
      <w:r w:rsidRPr="00DD7A1D">
        <w:rPr>
          <w:rFonts w:ascii="Bookman Old Style" w:hAnsi="Bookman Old Style" w:cs="Times New Roman"/>
          <w:b/>
          <w:sz w:val="36"/>
          <w:szCs w:val="28"/>
        </w:rPr>
        <w:t>«Язык жестов» для внимательного учителя</w:t>
      </w:r>
      <w:r w:rsidR="008761AB" w:rsidRPr="00DD7A1D">
        <w:rPr>
          <w:rFonts w:ascii="Times New Roman" w:hAnsi="Times New Roman" w:cs="Times New Roman"/>
          <w:b/>
          <w:noProof/>
          <w:sz w:val="36"/>
          <w:szCs w:val="28"/>
          <w:lang w:eastAsia="ru-RU"/>
        </w:rPr>
        <w:drawing>
          <wp:inline distT="0" distB="0" distL="0" distR="0" wp14:anchorId="3F622AE4" wp14:editId="341438A8">
            <wp:extent cx="5715000" cy="95250"/>
            <wp:effectExtent l="19050" t="0" r="0" b="0"/>
            <wp:docPr id="1" name="Рисунок 1" descr="C:\Program Files\Microsoft Office\MEDIA\OFFICE12\Lines\BD1476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Lines\BD14768_.gif"/>
                    <pic:cNvPicPr>
                      <a:picLocks noChangeAspect="1" noChangeArrowheads="1"/>
                    </pic:cNvPicPr>
                  </pic:nvPicPr>
                  <pic:blipFill>
                    <a:blip r:embed="rId7"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9A13A4" w:rsidRPr="00DD7A1D" w:rsidRDefault="00C763C8" w:rsidP="00F028E7">
      <w:pPr>
        <w:spacing w:after="0"/>
        <w:jc w:val="center"/>
        <w:rPr>
          <w:rFonts w:ascii="Times New Roman" w:hAnsi="Times New Roman" w:cs="Times New Roman"/>
          <w:b/>
          <w:i/>
          <w:sz w:val="24"/>
          <w:szCs w:val="20"/>
        </w:rPr>
      </w:pPr>
      <w:r w:rsidRPr="00DD7A1D">
        <w:rPr>
          <w:rFonts w:ascii="Times New Roman" w:hAnsi="Times New Roman" w:cs="Times New Roman"/>
          <w:b/>
          <w:i/>
          <w:sz w:val="24"/>
          <w:szCs w:val="20"/>
        </w:rPr>
        <w:t>ж. «Физическая культура. Все для учителя!», №9, сентябрь, 2015 г.</w:t>
      </w:r>
    </w:p>
    <w:p w:rsidR="009C037C" w:rsidRPr="00DD7A1D" w:rsidRDefault="00DD7A1D" w:rsidP="00F028E7">
      <w:pPr>
        <w:spacing w:after="0"/>
        <w:jc w:val="both"/>
        <w:rPr>
          <w:rFonts w:ascii="Times New Roman" w:hAnsi="Times New Roman" w:cs="Times New Roman"/>
          <w:sz w:val="32"/>
          <w:szCs w:val="24"/>
        </w:rPr>
      </w:pPr>
      <w:r w:rsidRPr="00DD7A1D">
        <w:rPr>
          <w:rFonts w:ascii="Bookman Old Style" w:hAnsi="Bookman Old Style" w:cs="Times New Roman"/>
          <w:b/>
          <w:noProof/>
          <w:sz w:val="36"/>
          <w:szCs w:val="28"/>
          <w:lang w:eastAsia="ru-RU"/>
        </w:rPr>
        <w:drawing>
          <wp:anchor distT="0" distB="0" distL="114300" distR="114300" simplePos="0" relativeHeight="251659264" behindDoc="1" locked="0" layoutInCell="1" allowOverlap="1" wp14:anchorId="5504A7B9" wp14:editId="2EA33B5A">
            <wp:simplePos x="0" y="0"/>
            <wp:positionH relativeFrom="column">
              <wp:posOffset>5168265</wp:posOffset>
            </wp:positionH>
            <wp:positionV relativeFrom="paragraph">
              <wp:posOffset>27940</wp:posOffset>
            </wp:positionV>
            <wp:extent cx="781050" cy="2341880"/>
            <wp:effectExtent l="0" t="0" r="0" b="0"/>
            <wp:wrapTight wrapText="bothSides">
              <wp:wrapPolygon edited="0">
                <wp:start x="3161" y="879"/>
                <wp:lineTo x="0" y="1757"/>
                <wp:lineTo x="0" y="15286"/>
                <wp:lineTo x="527" y="19679"/>
                <wp:lineTo x="2634" y="20206"/>
                <wp:lineTo x="9483" y="20557"/>
                <wp:lineTo x="14224" y="20557"/>
                <wp:lineTo x="14751" y="20206"/>
                <wp:lineTo x="15278" y="12475"/>
                <wp:lineTo x="15278" y="6852"/>
                <wp:lineTo x="14751" y="3866"/>
                <wp:lineTo x="7902" y="879"/>
                <wp:lineTo x="3161" y="879"/>
              </wp:wrapPolygon>
            </wp:wrapTight>
            <wp:docPr id="5" name="Рисунок 1" descr="http://allforchildren.ru/pictures/children_vector/children_vect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lforchildren.ru/pictures/children_vector/children_vector2.gif"/>
                    <pic:cNvPicPr>
                      <a:picLocks noChangeAspect="1" noChangeArrowheads="1"/>
                    </pic:cNvPicPr>
                  </pic:nvPicPr>
                  <pic:blipFill>
                    <a:blip r:embed="rId8" cstate="print"/>
                    <a:srcRect t="49266" r="89556" b="26427"/>
                    <a:stretch>
                      <a:fillRect/>
                    </a:stretch>
                  </pic:blipFill>
                  <pic:spPr bwMode="auto">
                    <a:xfrm>
                      <a:off x="0" y="0"/>
                      <a:ext cx="781050" cy="2341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5192D" w:rsidRPr="00DD7A1D" w:rsidRDefault="0059487A" w:rsidP="00F028E7">
      <w:pPr>
        <w:spacing w:after="0"/>
        <w:ind w:firstLine="708"/>
        <w:jc w:val="both"/>
        <w:rPr>
          <w:rFonts w:ascii="Times New Roman" w:hAnsi="Times New Roman" w:cs="Times New Roman"/>
          <w:i/>
          <w:sz w:val="28"/>
          <w:szCs w:val="20"/>
        </w:rPr>
      </w:pPr>
      <w:r w:rsidRPr="00DD7A1D">
        <w:rPr>
          <w:rFonts w:ascii="Times New Roman" w:hAnsi="Times New Roman" w:cs="Times New Roman"/>
          <w:i/>
          <w:sz w:val="28"/>
          <w:szCs w:val="20"/>
        </w:rPr>
        <w:t xml:space="preserve">«Язык тела», или «язык жестов» - одно из самых интересных направлений в практической психологии, которое, прежде всего, должно заинтересовать именно тех, чья работа связана с непосредственным общением с людьми. И именно такова профессия учителя. Поговорим о том, как читать жесты, мимику и позы ребенка. Это сложнее, чем анализ языка </w:t>
      </w:r>
      <w:bookmarkStart w:id="0" w:name="_GoBack"/>
      <w:bookmarkEnd w:id="0"/>
      <w:r w:rsidRPr="00DD7A1D">
        <w:rPr>
          <w:rFonts w:ascii="Times New Roman" w:hAnsi="Times New Roman" w:cs="Times New Roman"/>
          <w:i/>
          <w:sz w:val="28"/>
          <w:szCs w:val="20"/>
        </w:rPr>
        <w:t>тела взрослого, но все равно полезно и интересно.</w:t>
      </w:r>
    </w:p>
    <w:p w:rsidR="0059487A" w:rsidRPr="00DD7A1D" w:rsidRDefault="0059487A" w:rsidP="00F028E7">
      <w:pPr>
        <w:spacing w:after="0"/>
        <w:jc w:val="center"/>
        <w:rPr>
          <w:rFonts w:ascii="Times New Roman" w:hAnsi="Times New Roman" w:cs="Times New Roman"/>
          <w:b/>
          <w:sz w:val="36"/>
          <w:szCs w:val="28"/>
        </w:rPr>
      </w:pPr>
      <w:r w:rsidRPr="00DD7A1D">
        <w:rPr>
          <w:rFonts w:ascii="Times New Roman" w:hAnsi="Times New Roman" w:cs="Times New Roman"/>
          <w:b/>
          <w:sz w:val="36"/>
          <w:szCs w:val="28"/>
        </w:rPr>
        <w:t>Жесты детей. Как «читать» ребенка</w:t>
      </w:r>
    </w:p>
    <w:p w:rsidR="0059487A" w:rsidRPr="00DD7A1D" w:rsidRDefault="00845D14"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 xml:space="preserve">Интерпретация детских жестов – не такое уж простое занятие, как кажется на первый взгляд. Большинство детей имеют очень живую мимику и много двигаются, при этом не все их жесты могут иметь объяснение. Молчаливые сигналы детей не всегда однозначны. </w:t>
      </w:r>
    </w:p>
    <w:p w:rsidR="00845D14" w:rsidRPr="00DD7A1D" w:rsidRDefault="00845D14"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Ребенок прикрывает рот руками.</w:t>
      </w:r>
    </w:p>
    <w:p w:rsidR="00845D14" w:rsidRPr="00DD7A1D" w:rsidRDefault="00B54069"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Вы думаете, это значит… Вы вообще не думаете, что это что-то значит. На самом деле, так делают дети, которые либо говорят неправду, либо собираются это сделать. Вариантов этого жеста может быть несколько: рот прикрыт всей ладошкой, только пальцем или сжатым кулачком.</w:t>
      </w:r>
    </w:p>
    <w:p w:rsidR="00B54069" w:rsidRPr="00DD7A1D" w:rsidRDefault="00B54069"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Этот жест показывает нам, что ребенок пытается обмануть взрослого, но он не объясняет, зачем.</w:t>
      </w:r>
    </w:p>
    <w:p w:rsidR="00B54069" w:rsidRPr="00DD7A1D" w:rsidRDefault="00B54069"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Что делать?</w:t>
      </w:r>
    </w:p>
    <w:p w:rsidR="00B54069" w:rsidRPr="00DD7A1D" w:rsidRDefault="00B54069"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Перед тем как понять, что делать в такой ситуации, важно понять, чего делать не нужно. Категорически не рекомендуется «вывести ребенка на чистую воду». «Ты зачем меня обманываешь?» или «Почему ты меня всегда обманываешь?» - самые неуместные слова в такой ситуации. Потому что и так понятно, что ребенок начинает обманывать, чтобы избежать наказания, не унизиться, быть лучшим, получить похвалу, а не осуждение.</w:t>
      </w:r>
    </w:p>
    <w:p w:rsidR="00B54069" w:rsidRPr="00DD7A1D" w:rsidRDefault="00B54069"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Поэтому подумайте, где вы, возможно, переборщили, потому что ребенок боится и не хочет говорить правду. Иногда так бывает и в тех случаях, когда родители слишком строги с ребенком, и он постоянно беспокоится, а значит, ча</w:t>
      </w:r>
      <w:r w:rsidR="007B2E69" w:rsidRPr="00DD7A1D">
        <w:rPr>
          <w:rFonts w:ascii="Times New Roman" w:hAnsi="Times New Roman" w:cs="Times New Roman"/>
          <w:sz w:val="28"/>
        </w:rPr>
        <w:t>с</w:t>
      </w:r>
      <w:r w:rsidRPr="00DD7A1D">
        <w:rPr>
          <w:rFonts w:ascii="Times New Roman" w:hAnsi="Times New Roman" w:cs="Times New Roman"/>
          <w:sz w:val="28"/>
        </w:rPr>
        <w:t>то обманывает, чтобы не быть наказанным.</w:t>
      </w:r>
    </w:p>
    <w:p w:rsidR="007B2E69" w:rsidRPr="00DD7A1D" w:rsidRDefault="007B2E69"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Ребенок держит палец или пальцы во рту.</w:t>
      </w:r>
    </w:p>
    <w:p w:rsidR="00B334A5" w:rsidRPr="00DD7A1D" w:rsidRDefault="00B334A5"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Вы думаете, это значит: я хочу тебя позлить!</w:t>
      </w:r>
    </w:p>
    <w:p w:rsidR="00B334A5" w:rsidRPr="00DD7A1D" w:rsidRDefault="00B334A5"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На самом деле это может означать: я волнуюсь, мне плохо, я боюсь.</w:t>
      </w:r>
    </w:p>
    <w:p w:rsidR="00B334A5" w:rsidRPr="00DD7A1D" w:rsidRDefault="00B334A5"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 xml:space="preserve">Причем так поступают не только дети, но и вполне взрослые люди. Это бессознательная попытка человека вернуться в состояние безопасности, </w:t>
      </w:r>
      <w:r w:rsidRPr="00DD7A1D">
        <w:rPr>
          <w:rFonts w:ascii="Times New Roman" w:hAnsi="Times New Roman" w:cs="Times New Roman"/>
          <w:sz w:val="28"/>
        </w:rPr>
        <w:lastRenderedPageBreak/>
        <w:t xml:space="preserve">памятное ему еще с детства, когда он сосал молоко у мамы. А еще такой жест возникает, когда ребенок чувствует себя под давлением. Маленький ребенок фактически заменяет грудь матери большим пальцем или одеялом. Взрослый же человек сосет палец, сигаретку, трубку, ручку, дужку очков или жует резинку. То есть у взрослого жест «палец во рту» трансформируется в другие, менее опасные жесты, за которые он не будет получать замечания от других взрослых. </w:t>
      </w:r>
    </w:p>
    <w:p w:rsidR="00B334A5" w:rsidRPr="00DD7A1D" w:rsidRDefault="00B334A5"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Что делать?</w:t>
      </w:r>
    </w:p>
    <w:p w:rsidR="00B334A5" w:rsidRPr="00DD7A1D" w:rsidRDefault="00B334A5" w:rsidP="00F028E7">
      <w:pPr>
        <w:spacing w:after="0"/>
        <w:jc w:val="both"/>
        <w:rPr>
          <w:rFonts w:ascii="Times New Roman" w:hAnsi="Times New Roman" w:cs="Times New Roman"/>
          <w:sz w:val="28"/>
        </w:rPr>
      </w:pPr>
      <w:r w:rsidRPr="00DD7A1D">
        <w:rPr>
          <w:rFonts w:ascii="Times New Roman" w:hAnsi="Times New Roman" w:cs="Times New Roman"/>
          <w:sz w:val="28"/>
        </w:rPr>
        <w:t>Большинство прикосновений ко рту связаны с обманом и ложью. Однако палец во рту говорит о том, что человек испытывает внутреннюю потребность в ободрении. Поддержите ребенка, дайте ему определенные гарантии – это позволит вам продвинуться в позитивном направлении.</w:t>
      </w:r>
    </w:p>
    <w:p w:rsidR="00B334A5" w:rsidRPr="00DD7A1D" w:rsidRDefault="00B334A5" w:rsidP="00F028E7">
      <w:pPr>
        <w:spacing w:after="0"/>
        <w:jc w:val="both"/>
        <w:rPr>
          <w:rFonts w:ascii="Times New Roman" w:hAnsi="Times New Roman" w:cs="Times New Roman"/>
          <w:sz w:val="28"/>
        </w:rPr>
      </w:pPr>
      <w:r w:rsidRPr="00DD7A1D">
        <w:rPr>
          <w:rFonts w:ascii="Times New Roman" w:hAnsi="Times New Roman" w:cs="Times New Roman"/>
          <w:sz w:val="28"/>
        </w:rPr>
        <w:tab/>
        <w:t>Такой ребенок нуждается в защите. Поэтому полезен телесный контакт, разговор по душам, дружеское чаепитие.</w:t>
      </w:r>
    </w:p>
    <w:p w:rsidR="00C758D6" w:rsidRPr="00DD7A1D" w:rsidRDefault="00C758D6"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Вы разговариваете с ребенком, а он упорно не смотрит вам в глаза.</w:t>
      </w:r>
    </w:p>
    <w:p w:rsidR="00321373" w:rsidRPr="00DD7A1D" w:rsidRDefault="00321373"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Вы думаете, это значит: я совершил плохой поступок и постараюсь тебя обмануть, чтобы мне не досталось.</w:t>
      </w:r>
    </w:p>
    <w:p w:rsidR="00321373" w:rsidRPr="00DD7A1D" w:rsidRDefault="00321373"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На самом деле это может означать: я расстроен из-за того, что сделал, мне стыдно.</w:t>
      </w:r>
    </w:p>
    <w:p w:rsidR="00321373" w:rsidRPr="00DD7A1D" w:rsidRDefault="00321373"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Нежелание встречаться со взрослыми глазами обязательно означает, что ребенок пытается что-то скрыть. Точнее, ребенок не скрывает вину, но прячет свои переживания.</w:t>
      </w:r>
    </w:p>
    <w:p w:rsidR="00321373" w:rsidRPr="00DD7A1D" w:rsidRDefault="00321373"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Что делать?</w:t>
      </w:r>
    </w:p>
    <w:p w:rsidR="00321373" w:rsidRPr="00DD7A1D" w:rsidRDefault="00321373"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Принять ситуацию такой, какая он есть. Дождаться, когда ребенок сам захочет поделиться информацией, но не вытаскивать ее. Не провоцировать ребенка на ложь. Например, спрашивая: «Ну, по глазам вижу, что ты здесь что-то натворил, признавайся», потому что так мы заставляем ребенка сказать, что он ничего такого не делал. Ему не хочется врать, но и быть наказанным тоже. Стыд заставляет ребенка отводить глаза. Правильно было бы сделать вид, что вы этого не заметили, но потом найти время и пообщаться с ребенком, поиграть, привлечь его к себе.</w:t>
      </w:r>
    </w:p>
    <w:p w:rsidR="00321373" w:rsidRPr="00DD7A1D" w:rsidRDefault="00321373"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Ребенок сжимает кулаки так сильно, что даже косточки его пальцев белеют. При этом внешне ребенок может казаться вполне веселым и жизнерадостным.</w:t>
      </w:r>
    </w:p>
    <w:p w:rsidR="00321373" w:rsidRPr="00DD7A1D" w:rsidRDefault="00321373"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 xml:space="preserve">Вы думаете, что это просто игра, на которую не стоит обращать внимания. </w:t>
      </w:r>
    </w:p>
    <w:p w:rsidR="00321373" w:rsidRPr="00DD7A1D" w:rsidRDefault="00321373"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На самом деле это проявление агрессии, которая может быть направлена куда угодно. Например, на детей, животных, окружающих взрослых, и даже на себя.</w:t>
      </w:r>
    </w:p>
    <w:p w:rsidR="00321373" w:rsidRPr="00DD7A1D" w:rsidRDefault="00321373" w:rsidP="00F028E7">
      <w:pPr>
        <w:spacing w:after="0"/>
        <w:ind w:firstLine="708"/>
        <w:jc w:val="both"/>
        <w:rPr>
          <w:rFonts w:ascii="Times New Roman" w:hAnsi="Times New Roman" w:cs="Times New Roman"/>
          <w:sz w:val="28"/>
        </w:rPr>
      </w:pPr>
      <w:r w:rsidRPr="00DD7A1D">
        <w:rPr>
          <w:rFonts w:ascii="Times New Roman" w:hAnsi="Times New Roman" w:cs="Times New Roman"/>
          <w:sz w:val="28"/>
        </w:rPr>
        <w:t>Так бывает, если ребенок испытывает слишком сильное давление со стороны</w:t>
      </w:r>
      <w:r w:rsidR="00ED76C4" w:rsidRPr="00DD7A1D">
        <w:rPr>
          <w:rFonts w:ascii="Times New Roman" w:hAnsi="Times New Roman" w:cs="Times New Roman"/>
          <w:sz w:val="28"/>
        </w:rPr>
        <w:t xml:space="preserve"> взрослого, но при этом лишен возможности ответить как словесно, так </w:t>
      </w:r>
      <w:r w:rsidR="00ED76C4" w:rsidRPr="00DD7A1D">
        <w:rPr>
          <w:rFonts w:ascii="Times New Roman" w:hAnsi="Times New Roman" w:cs="Times New Roman"/>
          <w:sz w:val="28"/>
        </w:rPr>
        <w:lastRenderedPageBreak/>
        <w:t>и поступком. Сжатые кулаки также могут означать и агрессию, направленную на себя.</w:t>
      </w:r>
    </w:p>
    <w:p w:rsidR="00ED76C4" w:rsidRPr="00DD7A1D" w:rsidRDefault="00ED76C4"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Что делать?</w:t>
      </w:r>
    </w:p>
    <w:p w:rsidR="00ED76C4" w:rsidRPr="00DD7A1D" w:rsidRDefault="00ED76C4" w:rsidP="00F028E7">
      <w:pPr>
        <w:spacing w:after="0" w:line="240" w:lineRule="auto"/>
        <w:jc w:val="both"/>
        <w:rPr>
          <w:rFonts w:ascii="Times New Roman" w:hAnsi="Times New Roman" w:cs="Times New Roman"/>
          <w:sz w:val="28"/>
        </w:rPr>
      </w:pPr>
      <w:r w:rsidRPr="00DD7A1D">
        <w:rPr>
          <w:rFonts w:ascii="Times New Roman" w:hAnsi="Times New Roman" w:cs="Times New Roman"/>
          <w:sz w:val="28"/>
        </w:rPr>
        <w:t>В таком случае можно не акцентировать внимание на детском поведении, но затем постараться выяснить, на что или на кого разозлился ребенок. Теперь вы увидели, что у ребенка есть агрессия, которая ищет выхода. В таком случае ребенок нуждается в занятиях теми видами спорта, которые стимулируют выброс активности, агрессии и при этом нравятся ему. Они помогут организовать день ребенка так, чтобы напряжение постепенно исчезло.</w:t>
      </w:r>
    </w:p>
    <w:p w:rsidR="00ED76C4" w:rsidRPr="00DD7A1D" w:rsidRDefault="00ED76C4" w:rsidP="00F028E7">
      <w:pPr>
        <w:spacing w:after="0" w:line="240" w:lineRule="auto"/>
        <w:jc w:val="both"/>
        <w:rPr>
          <w:rFonts w:ascii="Times New Roman" w:hAnsi="Times New Roman" w:cs="Times New Roman"/>
          <w:sz w:val="28"/>
        </w:rPr>
      </w:pPr>
      <w:r w:rsidRPr="00DD7A1D">
        <w:rPr>
          <w:rFonts w:ascii="Times New Roman" w:hAnsi="Times New Roman" w:cs="Times New Roman"/>
          <w:sz w:val="28"/>
        </w:rPr>
        <w:tab/>
        <w:t>Спокойные отношения в семье, не очень большие нагрузки в школе и в секции постепенно сведут уровень агрессии ребенка на нет.</w:t>
      </w:r>
    </w:p>
    <w:p w:rsidR="00ED76C4" w:rsidRPr="00DD7A1D" w:rsidRDefault="00ED76C4"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Ребенок дергает одежду или волосы, грызе</w:t>
      </w:r>
      <w:r w:rsidR="00863C34" w:rsidRPr="00DD7A1D">
        <w:rPr>
          <w:rFonts w:ascii="Times New Roman" w:hAnsi="Times New Roman" w:cs="Times New Roman"/>
          <w:sz w:val="28"/>
        </w:rPr>
        <w:t>т ручку, касается кожи на руках</w:t>
      </w:r>
      <w:r w:rsidRPr="00DD7A1D">
        <w:rPr>
          <w:rFonts w:ascii="Times New Roman" w:hAnsi="Times New Roman" w:cs="Times New Roman"/>
          <w:sz w:val="28"/>
        </w:rPr>
        <w:t>, на шее, раскачивается на стуле.</w:t>
      </w:r>
    </w:p>
    <w:p w:rsidR="00863C34" w:rsidRPr="00DD7A1D" w:rsidRDefault="00863C34" w:rsidP="00F028E7">
      <w:pPr>
        <w:spacing w:after="0" w:line="240" w:lineRule="auto"/>
        <w:jc w:val="both"/>
        <w:rPr>
          <w:rFonts w:ascii="Times New Roman" w:hAnsi="Times New Roman" w:cs="Times New Roman"/>
          <w:sz w:val="28"/>
        </w:rPr>
      </w:pPr>
      <w:r w:rsidRPr="00DD7A1D">
        <w:rPr>
          <w:rFonts w:ascii="Times New Roman" w:hAnsi="Times New Roman" w:cs="Times New Roman"/>
          <w:sz w:val="28"/>
        </w:rPr>
        <w:t>Вы думаете, что это значит: он делает это от скуки, ему просто «некуда девать руки».</w:t>
      </w:r>
    </w:p>
    <w:p w:rsidR="00863C34" w:rsidRPr="00DD7A1D" w:rsidRDefault="00863C34" w:rsidP="00F028E7">
      <w:pPr>
        <w:spacing w:after="0" w:line="240" w:lineRule="auto"/>
        <w:ind w:firstLine="708"/>
        <w:jc w:val="both"/>
        <w:rPr>
          <w:rFonts w:ascii="Times New Roman" w:hAnsi="Times New Roman" w:cs="Times New Roman"/>
          <w:sz w:val="28"/>
        </w:rPr>
      </w:pPr>
      <w:r w:rsidRPr="00DD7A1D">
        <w:rPr>
          <w:rFonts w:ascii="Times New Roman" w:hAnsi="Times New Roman" w:cs="Times New Roman"/>
          <w:sz w:val="28"/>
        </w:rPr>
        <w:t xml:space="preserve">На самом деле: такие детские движения требуют вашего особого внимания. Все совсем не так просто, и причина этих движений может быть очень серьезной. Прежде всего, постоянно повторяющиеся движения говорят о том, что ребенок переживает тревогу. Мы не сможем сразу определить причину тревоги, потому что иногда такое поведение может быть отсроченным (ситуация была вчера, а жесты – сегодня). Но мы можем отметить это и понаблюдать за ребенком, спросить у него, что было вчера, позавчера, на прошлой неделе. </w:t>
      </w:r>
    </w:p>
    <w:p w:rsidR="00863C34" w:rsidRPr="00DD7A1D" w:rsidRDefault="00863C34" w:rsidP="00F028E7">
      <w:pPr>
        <w:spacing w:after="0" w:line="240" w:lineRule="auto"/>
        <w:ind w:firstLine="708"/>
        <w:jc w:val="both"/>
        <w:rPr>
          <w:rFonts w:ascii="Times New Roman" w:hAnsi="Times New Roman" w:cs="Times New Roman"/>
          <w:sz w:val="28"/>
        </w:rPr>
      </w:pPr>
      <w:r w:rsidRPr="00DD7A1D">
        <w:rPr>
          <w:rFonts w:ascii="Times New Roman" w:hAnsi="Times New Roman" w:cs="Times New Roman"/>
          <w:sz w:val="28"/>
        </w:rPr>
        <w:t>Касания кожи рук и шеи говорят о том, что ребенок проявляет агрессию по отношению к самому себе. Так нередко ведут себя дети с низкой самооценкой, которые часто подвергаются критике и редко слышат похвалу в свой адрес.</w:t>
      </w:r>
    </w:p>
    <w:p w:rsidR="00863C34" w:rsidRPr="00DD7A1D" w:rsidRDefault="00863C34" w:rsidP="00F028E7">
      <w:pPr>
        <w:spacing w:after="0" w:line="240" w:lineRule="auto"/>
        <w:ind w:firstLine="708"/>
        <w:jc w:val="both"/>
        <w:rPr>
          <w:rFonts w:ascii="Times New Roman" w:hAnsi="Times New Roman" w:cs="Times New Roman"/>
          <w:sz w:val="28"/>
        </w:rPr>
      </w:pPr>
      <w:r w:rsidRPr="00DD7A1D">
        <w:rPr>
          <w:rFonts w:ascii="Times New Roman" w:hAnsi="Times New Roman" w:cs="Times New Roman"/>
          <w:sz w:val="28"/>
        </w:rPr>
        <w:t>Раскачивание на стуле – тоже симптом тревоги. Пошатываясь, ребенок как бы успокаивает себя, возвращаясь в то младенческое состояние, когда ему было хорошо и комфортно.</w:t>
      </w:r>
    </w:p>
    <w:p w:rsidR="00863C34" w:rsidRPr="00DD7A1D" w:rsidRDefault="00863C34" w:rsidP="00F028E7">
      <w:pPr>
        <w:spacing w:after="0" w:line="240" w:lineRule="auto"/>
        <w:ind w:firstLine="708"/>
        <w:jc w:val="both"/>
        <w:rPr>
          <w:rFonts w:ascii="Times New Roman" w:hAnsi="Times New Roman" w:cs="Times New Roman"/>
          <w:sz w:val="28"/>
        </w:rPr>
      </w:pPr>
      <w:r w:rsidRPr="00DD7A1D">
        <w:rPr>
          <w:rFonts w:ascii="Times New Roman" w:hAnsi="Times New Roman" w:cs="Times New Roman"/>
          <w:sz w:val="28"/>
        </w:rPr>
        <w:t>Если ребенок треплет волосы или одежду, это говорит нам о том, что он также встревожен, очень беспокоится и таким способом пытается снять напряжение, накопившееся не только в мыслях, но и в теле.</w:t>
      </w:r>
    </w:p>
    <w:p w:rsidR="00510B45" w:rsidRPr="00DD7A1D" w:rsidRDefault="00510B45" w:rsidP="00F028E7">
      <w:pPr>
        <w:pStyle w:val="a7"/>
        <w:numPr>
          <w:ilvl w:val="0"/>
          <w:numId w:val="17"/>
        </w:numPr>
        <w:spacing w:after="0"/>
        <w:ind w:left="0"/>
        <w:jc w:val="both"/>
        <w:rPr>
          <w:rFonts w:ascii="Times New Roman" w:hAnsi="Times New Roman" w:cs="Times New Roman"/>
          <w:sz w:val="28"/>
        </w:rPr>
      </w:pPr>
      <w:r w:rsidRPr="00DD7A1D">
        <w:rPr>
          <w:rFonts w:ascii="Times New Roman" w:hAnsi="Times New Roman" w:cs="Times New Roman"/>
          <w:sz w:val="28"/>
        </w:rPr>
        <w:t>Что делать?</w:t>
      </w:r>
    </w:p>
    <w:p w:rsidR="00510B45" w:rsidRPr="00DD7A1D" w:rsidRDefault="00510B45" w:rsidP="00F028E7">
      <w:pPr>
        <w:spacing w:after="0" w:line="240" w:lineRule="auto"/>
        <w:ind w:firstLine="708"/>
        <w:jc w:val="both"/>
        <w:rPr>
          <w:rFonts w:ascii="Times New Roman" w:hAnsi="Times New Roman" w:cs="Times New Roman"/>
          <w:sz w:val="28"/>
        </w:rPr>
      </w:pPr>
      <w:r w:rsidRPr="00DD7A1D">
        <w:rPr>
          <w:rFonts w:ascii="Times New Roman" w:hAnsi="Times New Roman" w:cs="Times New Roman"/>
          <w:sz w:val="28"/>
        </w:rPr>
        <w:t>Главное здесь – чего не нужно делать. Не делайте замечания, не кричите на ребенка, не критикуйте его.</w:t>
      </w:r>
    </w:p>
    <w:p w:rsidR="00510B45" w:rsidRPr="00DD7A1D" w:rsidRDefault="00510B45" w:rsidP="00F028E7">
      <w:pPr>
        <w:spacing w:after="0" w:line="240" w:lineRule="auto"/>
        <w:jc w:val="both"/>
        <w:rPr>
          <w:rFonts w:ascii="Times New Roman" w:hAnsi="Times New Roman" w:cs="Times New Roman"/>
          <w:sz w:val="28"/>
        </w:rPr>
      </w:pPr>
      <w:r w:rsidRPr="00DD7A1D">
        <w:rPr>
          <w:rFonts w:ascii="Times New Roman" w:hAnsi="Times New Roman" w:cs="Times New Roman"/>
          <w:sz w:val="28"/>
        </w:rPr>
        <w:tab/>
        <w:t>Снимать тревогу и агрессию можно с помощью спортивных тренировок. Это как раз тот совет, который можно дать родителям. Учителя же могут проводить физкультминутки на уроке, позволяя детям двигаться на уроке.</w:t>
      </w:r>
    </w:p>
    <w:p w:rsidR="00321373" w:rsidRPr="00DD7A1D" w:rsidRDefault="00510B45" w:rsidP="00F028E7">
      <w:pPr>
        <w:spacing w:after="0" w:line="240" w:lineRule="auto"/>
        <w:ind w:firstLine="708"/>
        <w:jc w:val="both"/>
        <w:rPr>
          <w:rFonts w:ascii="Times New Roman" w:hAnsi="Times New Roman" w:cs="Times New Roman"/>
          <w:sz w:val="28"/>
        </w:rPr>
      </w:pPr>
      <w:r w:rsidRPr="00DD7A1D">
        <w:rPr>
          <w:rFonts w:ascii="Times New Roman" w:hAnsi="Times New Roman" w:cs="Times New Roman"/>
          <w:sz w:val="28"/>
        </w:rPr>
        <w:t>Повышенная самооценка – хороший способ избавить ребенка от привычных циклических движений. Но если вы видите, что ребенок слишком часто дергает себя за волосы, просто «съедает» карандаши и ручки, то здесь поможет только детский психолог, который будет работать как с ребенком, так и с родителями.</w:t>
      </w:r>
    </w:p>
    <w:p w:rsidR="00F028E7" w:rsidRPr="00DD7A1D" w:rsidRDefault="00F028E7" w:rsidP="00F028E7">
      <w:pPr>
        <w:spacing w:after="0"/>
        <w:jc w:val="both"/>
        <w:rPr>
          <w:rFonts w:ascii="Times New Roman" w:hAnsi="Times New Roman" w:cs="Times New Roman"/>
          <w:sz w:val="32"/>
          <w:szCs w:val="24"/>
        </w:rPr>
      </w:pPr>
    </w:p>
    <w:p w:rsidR="00510B45" w:rsidRPr="00DD7A1D" w:rsidRDefault="00510B45" w:rsidP="00F028E7">
      <w:pPr>
        <w:spacing w:after="0"/>
        <w:jc w:val="both"/>
        <w:rPr>
          <w:rFonts w:ascii="Bookman Old Style" w:eastAsia="Calibri" w:hAnsi="Bookman Old Style" w:cs="Times New Roman"/>
          <w:b/>
          <w:color w:val="FF0000"/>
          <w:sz w:val="32"/>
          <w:szCs w:val="24"/>
        </w:rPr>
      </w:pPr>
      <w:r w:rsidRPr="00DD7A1D">
        <w:rPr>
          <w:rFonts w:ascii="Bookman Old Style" w:eastAsia="Calibri" w:hAnsi="Bookman Old Style" w:cs="Times New Roman"/>
          <w:b/>
          <w:noProof/>
          <w:color w:val="FF0000"/>
          <w:sz w:val="32"/>
          <w:szCs w:val="24"/>
          <w:lang w:eastAsia="ru-RU"/>
        </w:rPr>
        <w:lastRenderedPageBreak/>
        <w:drawing>
          <wp:inline distT="0" distB="0" distL="0" distR="0" wp14:anchorId="30444A9A" wp14:editId="46EEC55F">
            <wp:extent cx="5715000" cy="95250"/>
            <wp:effectExtent l="19050" t="0" r="0" b="0"/>
            <wp:docPr id="6" name="Рисунок 1" descr="C:\Program Files\Microsoft Office\MEDIA\OFFICE12\Lines\BD14768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Lines\BD14768_.gif"/>
                    <pic:cNvPicPr>
                      <a:picLocks noChangeAspect="1" noChangeArrowheads="1"/>
                    </pic:cNvPicPr>
                  </pic:nvPicPr>
                  <pic:blipFill>
                    <a:blip r:embed="rId7" cstate="print"/>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F028E7" w:rsidRPr="00DD7A1D" w:rsidRDefault="00F028E7" w:rsidP="00F028E7">
      <w:pPr>
        <w:spacing w:after="0"/>
        <w:jc w:val="both"/>
        <w:rPr>
          <w:rFonts w:ascii="Bookman Old Style" w:hAnsi="Bookman Old Style" w:cs="Arial"/>
          <w:b/>
          <w:color w:val="000000"/>
          <w:sz w:val="32"/>
          <w:szCs w:val="24"/>
          <w:shd w:val="clear" w:color="auto" w:fill="FFFFFF"/>
        </w:rPr>
      </w:pPr>
    </w:p>
    <w:p w:rsidR="00023AD3" w:rsidRPr="00DD7A1D" w:rsidRDefault="007907E7" w:rsidP="00F028E7">
      <w:pPr>
        <w:spacing w:after="0"/>
        <w:jc w:val="both"/>
        <w:rPr>
          <w:rFonts w:ascii="Bookman Old Style" w:hAnsi="Bookman Old Style" w:cs="Arial"/>
          <w:b/>
          <w:color w:val="000000"/>
          <w:sz w:val="32"/>
          <w:szCs w:val="24"/>
          <w:shd w:val="clear" w:color="auto" w:fill="FFFFFF"/>
        </w:rPr>
      </w:pPr>
      <w:r w:rsidRPr="00DD7A1D">
        <w:rPr>
          <w:rFonts w:ascii="Bookman Old Style" w:hAnsi="Bookman Old Style" w:cs="Arial"/>
          <w:b/>
          <w:color w:val="000000"/>
          <w:sz w:val="32"/>
          <w:szCs w:val="24"/>
          <w:shd w:val="clear" w:color="auto" w:fill="FFFFFF"/>
        </w:rPr>
        <w:t xml:space="preserve">Многому я научился у своих наставников, еще большему -  у своих товарищей, но больше всего -  у своих учеников. </w:t>
      </w:r>
    </w:p>
    <w:p w:rsidR="004E3999" w:rsidRPr="00DD7A1D" w:rsidRDefault="007907E7" w:rsidP="00674932">
      <w:pPr>
        <w:pStyle w:val="a7"/>
        <w:spacing w:after="0"/>
        <w:ind w:left="0"/>
        <w:jc w:val="right"/>
        <w:rPr>
          <w:rFonts w:ascii="Times New Roman" w:eastAsia="Calibri" w:hAnsi="Times New Roman" w:cs="Times New Roman"/>
          <w:sz w:val="36"/>
          <w:szCs w:val="28"/>
        </w:rPr>
      </w:pPr>
      <w:r w:rsidRPr="00DD7A1D">
        <w:rPr>
          <w:rFonts w:ascii="Bookman Old Style" w:hAnsi="Bookman Old Style" w:cs="Arial"/>
          <w:b/>
          <w:i/>
          <w:color w:val="000000"/>
          <w:sz w:val="32"/>
          <w:szCs w:val="24"/>
          <w:shd w:val="clear" w:color="auto" w:fill="FFFFFF"/>
        </w:rPr>
        <w:t>Талмуд </w:t>
      </w:r>
    </w:p>
    <w:sectPr w:rsidR="004E3999" w:rsidRPr="00DD7A1D" w:rsidSect="00FC589C">
      <w:footerReference w:type="default" r:id="rId9"/>
      <w:pgSz w:w="11906" w:h="16838"/>
      <w:pgMar w:top="567" w:right="567" w:bottom="1134" w:left="1701" w:header="709" w:footer="709"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38C" w:rsidRDefault="002D238C" w:rsidP="00A70979">
      <w:pPr>
        <w:spacing w:after="0" w:line="240" w:lineRule="auto"/>
      </w:pPr>
      <w:r>
        <w:separator/>
      </w:r>
    </w:p>
  </w:endnote>
  <w:endnote w:type="continuationSeparator" w:id="0">
    <w:p w:rsidR="002D238C" w:rsidRDefault="002D238C" w:rsidP="00A70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979" w:rsidRDefault="00A70979">
    <w:pPr>
      <w:pStyle w:val="aa"/>
      <w:jc w:val="center"/>
    </w:pPr>
  </w:p>
  <w:p w:rsidR="00A70979" w:rsidRDefault="00A7097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38C" w:rsidRDefault="002D238C" w:rsidP="00A70979">
      <w:pPr>
        <w:spacing w:after="0" w:line="240" w:lineRule="auto"/>
      </w:pPr>
      <w:r>
        <w:separator/>
      </w:r>
    </w:p>
  </w:footnote>
  <w:footnote w:type="continuationSeparator" w:id="0">
    <w:p w:rsidR="002D238C" w:rsidRDefault="002D238C" w:rsidP="00A70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numPicBullet w:numPicBulletId="1">
    <w:pict>
      <v:shape id="Рисунок 4" o:spid="_x0000_i1029" type="#_x0000_t75" alt="http://le-savchen.ucoz.ru/Caalla/794.gif" style="width:7.5pt;height:9pt;visibility:visible;mso-wrap-style:square" o:bullet="t">
        <v:imagedata r:id="rId2" o:title="794"/>
      </v:shape>
    </w:pict>
  </w:numPicBullet>
  <w:abstractNum w:abstractNumId="0">
    <w:nsid w:val="053F6FF8"/>
    <w:multiLevelType w:val="hybridMultilevel"/>
    <w:tmpl w:val="99282DBC"/>
    <w:lvl w:ilvl="0" w:tplc="C310C178">
      <w:start w:val="3"/>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0A32627F"/>
    <w:multiLevelType w:val="multilevel"/>
    <w:tmpl w:val="D588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D643D5"/>
    <w:multiLevelType w:val="hybridMultilevel"/>
    <w:tmpl w:val="28D026DA"/>
    <w:lvl w:ilvl="0" w:tplc="F9D05868">
      <w:start w:val="1"/>
      <w:numFmt w:val="decimal"/>
      <w:lvlText w:val="%1."/>
      <w:lvlJc w:val="left"/>
      <w:pPr>
        <w:ind w:left="720" w:hanging="360"/>
      </w:pPr>
      <w:rPr>
        <w:sz w:val="24"/>
        <w:szCs w:val="24"/>
      </w:rPr>
    </w:lvl>
    <w:lvl w:ilvl="1" w:tplc="FA960BA6">
      <w:start w:val="1"/>
      <w:numFmt w:val="decimal"/>
      <w:lvlText w:val="%2)"/>
      <w:lvlJc w:val="left"/>
      <w:pPr>
        <w:ind w:left="1440" w:hanging="360"/>
      </w:pPr>
      <w:rPr>
        <w:sz w:val="24"/>
        <w:szCs w:val="24"/>
      </w:rPr>
    </w:lvl>
    <w:lvl w:ilvl="2" w:tplc="FFFFFFFF">
      <w:start w:val="1"/>
      <w:numFmt w:val="lowerRoman"/>
      <w:lvlText w:val="%3."/>
      <w:lvlJc w:val="right"/>
      <w:pPr>
        <w:ind w:left="2160" w:hanging="180"/>
      </w:pPr>
      <w:rPr>
        <w:sz w:val="20"/>
      </w:rPr>
    </w:lvl>
    <w:lvl w:ilvl="3" w:tplc="FFFFFFFF">
      <w:start w:val="1"/>
      <w:numFmt w:val="decimal"/>
      <w:lvlText w:val="%4."/>
      <w:lvlJc w:val="left"/>
      <w:pPr>
        <w:ind w:left="2880" w:hanging="360"/>
      </w:pPr>
      <w:rPr>
        <w:sz w:val="20"/>
      </w:rPr>
    </w:lvl>
    <w:lvl w:ilvl="4" w:tplc="FFFFFFFF">
      <w:start w:val="1"/>
      <w:numFmt w:val="lowerLetter"/>
      <w:lvlText w:val="%5."/>
      <w:lvlJc w:val="left"/>
      <w:pPr>
        <w:ind w:left="3600" w:hanging="360"/>
      </w:pPr>
      <w:rPr>
        <w:sz w:val="20"/>
      </w:rPr>
    </w:lvl>
    <w:lvl w:ilvl="5" w:tplc="FFFFFFFF">
      <w:start w:val="1"/>
      <w:numFmt w:val="lowerRoman"/>
      <w:lvlText w:val="%6."/>
      <w:lvlJc w:val="right"/>
      <w:pPr>
        <w:ind w:left="4320" w:hanging="180"/>
      </w:pPr>
      <w:rPr>
        <w:sz w:val="20"/>
      </w:rPr>
    </w:lvl>
    <w:lvl w:ilvl="6" w:tplc="FFFFFFFF">
      <w:start w:val="1"/>
      <w:numFmt w:val="decimal"/>
      <w:lvlText w:val="%7."/>
      <w:lvlJc w:val="left"/>
      <w:pPr>
        <w:ind w:left="5040" w:hanging="360"/>
      </w:pPr>
      <w:rPr>
        <w:sz w:val="20"/>
      </w:rPr>
    </w:lvl>
    <w:lvl w:ilvl="7" w:tplc="FFFFFFFF">
      <w:start w:val="1"/>
      <w:numFmt w:val="lowerLetter"/>
      <w:lvlText w:val="%8."/>
      <w:lvlJc w:val="left"/>
      <w:pPr>
        <w:ind w:left="5760" w:hanging="360"/>
      </w:pPr>
      <w:rPr>
        <w:sz w:val="20"/>
      </w:rPr>
    </w:lvl>
    <w:lvl w:ilvl="8" w:tplc="FFFFFFFF">
      <w:start w:val="1"/>
      <w:numFmt w:val="lowerRoman"/>
      <w:lvlText w:val="%9."/>
      <w:lvlJc w:val="right"/>
      <w:pPr>
        <w:ind w:left="6480" w:hanging="180"/>
      </w:pPr>
      <w:rPr>
        <w:sz w:val="20"/>
      </w:rPr>
    </w:lvl>
  </w:abstractNum>
  <w:abstractNum w:abstractNumId="3">
    <w:nsid w:val="252071B9"/>
    <w:multiLevelType w:val="hybridMultilevel"/>
    <w:tmpl w:val="08EECF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C4B6361"/>
    <w:multiLevelType w:val="multilevel"/>
    <w:tmpl w:val="869A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60637C5"/>
    <w:multiLevelType w:val="hybridMultilevel"/>
    <w:tmpl w:val="802802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0305B1"/>
    <w:multiLevelType w:val="multilevel"/>
    <w:tmpl w:val="1E14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26B4AAB"/>
    <w:multiLevelType w:val="multilevel"/>
    <w:tmpl w:val="A85EA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BD9570C"/>
    <w:multiLevelType w:val="hybridMultilevel"/>
    <w:tmpl w:val="6A408A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D5F5720"/>
    <w:multiLevelType w:val="hybridMultilevel"/>
    <w:tmpl w:val="7BF02E92"/>
    <w:lvl w:ilvl="0" w:tplc="1BB6614A">
      <w:start w:val="1"/>
      <w:numFmt w:val="bullet"/>
      <w:lvlText w:val=""/>
      <w:lvlPicBulletId w:val="1"/>
      <w:lvlJc w:val="left"/>
      <w:pPr>
        <w:tabs>
          <w:tab w:val="num" w:pos="720"/>
        </w:tabs>
        <w:ind w:left="720" w:hanging="360"/>
      </w:pPr>
      <w:rPr>
        <w:rFonts w:ascii="Symbol" w:hAnsi="Symbol" w:hint="default"/>
      </w:rPr>
    </w:lvl>
    <w:lvl w:ilvl="1" w:tplc="B2C0FCD6" w:tentative="1">
      <w:start w:val="1"/>
      <w:numFmt w:val="bullet"/>
      <w:lvlText w:val=""/>
      <w:lvlJc w:val="left"/>
      <w:pPr>
        <w:tabs>
          <w:tab w:val="num" w:pos="1440"/>
        </w:tabs>
        <w:ind w:left="1440" w:hanging="360"/>
      </w:pPr>
      <w:rPr>
        <w:rFonts w:ascii="Symbol" w:hAnsi="Symbol" w:hint="default"/>
      </w:rPr>
    </w:lvl>
    <w:lvl w:ilvl="2" w:tplc="668EE82C" w:tentative="1">
      <w:start w:val="1"/>
      <w:numFmt w:val="bullet"/>
      <w:lvlText w:val=""/>
      <w:lvlJc w:val="left"/>
      <w:pPr>
        <w:tabs>
          <w:tab w:val="num" w:pos="2160"/>
        </w:tabs>
        <w:ind w:left="2160" w:hanging="360"/>
      </w:pPr>
      <w:rPr>
        <w:rFonts w:ascii="Symbol" w:hAnsi="Symbol" w:hint="default"/>
      </w:rPr>
    </w:lvl>
    <w:lvl w:ilvl="3" w:tplc="7B166B42" w:tentative="1">
      <w:start w:val="1"/>
      <w:numFmt w:val="bullet"/>
      <w:lvlText w:val=""/>
      <w:lvlJc w:val="left"/>
      <w:pPr>
        <w:tabs>
          <w:tab w:val="num" w:pos="2880"/>
        </w:tabs>
        <w:ind w:left="2880" w:hanging="360"/>
      </w:pPr>
      <w:rPr>
        <w:rFonts w:ascii="Symbol" w:hAnsi="Symbol" w:hint="default"/>
      </w:rPr>
    </w:lvl>
    <w:lvl w:ilvl="4" w:tplc="46B603A2" w:tentative="1">
      <w:start w:val="1"/>
      <w:numFmt w:val="bullet"/>
      <w:lvlText w:val=""/>
      <w:lvlJc w:val="left"/>
      <w:pPr>
        <w:tabs>
          <w:tab w:val="num" w:pos="3600"/>
        </w:tabs>
        <w:ind w:left="3600" w:hanging="360"/>
      </w:pPr>
      <w:rPr>
        <w:rFonts w:ascii="Symbol" w:hAnsi="Symbol" w:hint="default"/>
      </w:rPr>
    </w:lvl>
    <w:lvl w:ilvl="5" w:tplc="DCE02B20" w:tentative="1">
      <w:start w:val="1"/>
      <w:numFmt w:val="bullet"/>
      <w:lvlText w:val=""/>
      <w:lvlJc w:val="left"/>
      <w:pPr>
        <w:tabs>
          <w:tab w:val="num" w:pos="4320"/>
        </w:tabs>
        <w:ind w:left="4320" w:hanging="360"/>
      </w:pPr>
      <w:rPr>
        <w:rFonts w:ascii="Symbol" w:hAnsi="Symbol" w:hint="default"/>
      </w:rPr>
    </w:lvl>
    <w:lvl w:ilvl="6" w:tplc="BC0825CA" w:tentative="1">
      <w:start w:val="1"/>
      <w:numFmt w:val="bullet"/>
      <w:lvlText w:val=""/>
      <w:lvlJc w:val="left"/>
      <w:pPr>
        <w:tabs>
          <w:tab w:val="num" w:pos="5040"/>
        </w:tabs>
        <w:ind w:left="5040" w:hanging="360"/>
      </w:pPr>
      <w:rPr>
        <w:rFonts w:ascii="Symbol" w:hAnsi="Symbol" w:hint="default"/>
      </w:rPr>
    </w:lvl>
    <w:lvl w:ilvl="7" w:tplc="3710B120" w:tentative="1">
      <w:start w:val="1"/>
      <w:numFmt w:val="bullet"/>
      <w:lvlText w:val=""/>
      <w:lvlJc w:val="left"/>
      <w:pPr>
        <w:tabs>
          <w:tab w:val="num" w:pos="5760"/>
        </w:tabs>
        <w:ind w:left="5760" w:hanging="360"/>
      </w:pPr>
      <w:rPr>
        <w:rFonts w:ascii="Symbol" w:hAnsi="Symbol" w:hint="default"/>
      </w:rPr>
    </w:lvl>
    <w:lvl w:ilvl="8" w:tplc="CEFA009E" w:tentative="1">
      <w:start w:val="1"/>
      <w:numFmt w:val="bullet"/>
      <w:lvlText w:val=""/>
      <w:lvlJc w:val="left"/>
      <w:pPr>
        <w:tabs>
          <w:tab w:val="num" w:pos="6480"/>
        </w:tabs>
        <w:ind w:left="6480" w:hanging="360"/>
      </w:pPr>
      <w:rPr>
        <w:rFonts w:ascii="Symbol" w:hAnsi="Symbol" w:hint="default"/>
      </w:rPr>
    </w:lvl>
  </w:abstractNum>
  <w:abstractNum w:abstractNumId="10">
    <w:nsid w:val="62E11809"/>
    <w:multiLevelType w:val="hybridMultilevel"/>
    <w:tmpl w:val="0972CC30"/>
    <w:lvl w:ilvl="0" w:tplc="51B03232">
      <w:start w:val="1"/>
      <w:numFmt w:val="bullet"/>
      <w:lvlText w:val=""/>
      <w:lvlPicBulletId w:val="0"/>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F166B1"/>
    <w:multiLevelType w:val="hybridMultilevel"/>
    <w:tmpl w:val="D7C2DF74"/>
    <w:lvl w:ilvl="0" w:tplc="FFFFFFFF">
      <w:start w:val="1"/>
      <w:numFmt w:val="decimal"/>
      <w:lvlText w:val="%1."/>
      <w:lvlJc w:val="left"/>
      <w:pPr>
        <w:ind w:left="720" w:hanging="360"/>
      </w:pPr>
      <w:rPr>
        <w:sz w:val="20"/>
      </w:rPr>
    </w:lvl>
    <w:lvl w:ilvl="1" w:tplc="04190011">
      <w:start w:val="1"/>
      <w:numFmt w:val="decimal"/>
      <w:lvlText w:val="%2)"/>
      <w:lvlJc w:val="left"/>
      <w:pPr>
        <w:ind w:left="1440" w:hanging="360"/>
      </w:pPr>
      <w:rPr>
        <w:sz w:val="20"/>
      </w:rPr>
    </w:lvl>
    <w:lvl w:ilvl="2" w:tplc="FFFFFFFF">
      <w:start w:val="1"/>
      <w:numFmt w:val="lowerRoman"/>
      <w:lvlText w:val="%3."/>
      <w:lvlJc w:val="right"/>
      <w:pPr>
        <w:ind w:left="2160" w:hanging="180"/>
      </w:pPr>
      <w:rPr>
        <w:sz w:val="20"/>
      </w:rPr>
    </w:lvl>
    <w:lvl w:ilvl="3" w:tplc="FFFFFFFF">
      <w:start w:val="1"/>
      <w:numFmt w:val="decimal"/>
      <w:lvlText w:val="%4."/>
      <w:lvlJc w:val="left"/>
      <w:pPr>
        <w:ind w:left="2880" w:hanging="360"/>
      </w:pPr>
      <w:rPr>
        <w:sz w:val="20"/>
      </w:rPr>
    </w:lvl>
    <w:lvl w:ilvl="4" w:tplc="FFFFFFFF">
      <w:start w:val="1"/>
      <w:numFmt w:val="lowerLetter"/>
      <w:lvlText w:val="%5."/>
      <w:lvlJc w:val="left"/>
      <w:pPr>
        <w:ind w:left="3600" w:hanging="360"/>
      </w:pPr>
      <w:rPr>
        <w:sz w:val="20"/>
      </w:rPr>
    </w:lvl>
    <w:lvl w:ilvl="5" w:tplc="FFFFFFFF">
      <w:start w:val="1"/>
      <w:numFmt w:val="lowerRoman"/>
      <w:lvlText w:val="%6."/>
      <w:lvlJc w:val="right"/>
      <w:pPr>
        <w:ind w:left="4320" w:hanging="180"/>
      </w:pPr>
      <w:rPr>
        <w:sz w:val="20"/>
      </w:rPr>
    </w:lvl>
    <w:lvl w:ilvl="6" w:tplc="FFFFFFFF">
      <w:start w:val="1"/>
      <w:numFmt w:val="decimal"/>
      <w:lvlText w:val="%7."/>
      <w:lvlJc w:val="left"/>
      <w:pPr>
        <w:ind w:left="5040" w:hanging="360"/>
      </w:pPr>
      <w:rPr>
        <w:sz w:val="20"/>
      </w:rPr>
    </w:lvl>
    <w:lvl w:ilvl="7" w:tplc="FFFFFFFF">
      <w:start w:val="1"/>
      <w:numFmt w:val="lowerLetter"/>
      <w:lvlText w:val="%8."/>
      <w:lvlJc w:val="left"/>
      <w:pPr>
        <w:ind w:left="5760" w:hanging="360"/>
      </w:pPr>
      <w:rPr>
        <w:sz w:val="20"/>
      </w:rPr>
    </w:lvl>
    <w:lvl w:ilvl="8" w:tplc="FFFFFFFF">
      <w:start w:val="1"/>
      <w:numFmt w:val="lowerRoman"/>
      <w:lvlText w:val="%9."/>
      <w:lvlJc w:val="right"/>
      <w:pPr>
        <w:ind w:left="6480" w:hanging="180"/>
      </w:pPr>
      <w:rPr>
        <w:sz w:val="20"/>
      </w:rPr>
    </w:lvl>
  </w:abstractNum>
  <w:abstractNum w:abstractNumId="12">
    <w:nsid w:val="68AD7101"/>
    <w:multiLevelType w:val="hybridMultilevel"/>
    <w:tmpl w:val="57746F16"/>
    <w:lvl w:ilvl="0" w:tplc="7B9CA75E">
      <w:start w:val="3"/>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3">
    <w:nsid w:val="6C90174E"/>
    <w:multiLevelType w:val="hybridMultilevel"/>
    <w:tmpl w:val="665AE8EE"/>
    <w:lvl w:ilvl="0" w:tplc="116CBA16">
      <w:start w:val="1"/>
      <w:numFmt w:val="decimal"/>
      <w:lvlText w:val="%1."/>
      <w:lvlJc w:val="left"/>
      <w:pPr>
        <w:ind w:left="757" w:hanging="360"/>
      </w:pPr>
      <w:rPr>
        <w:rFonts w:hint="default"/>
      </w:rPr>
    </w:lvl>
    <w:lvl w:ilvl="1" w:tplc="04190019">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nsid w:val="6DA513CA"/>
    <w:multiLevelType w:val="multilevel"/>
    <w:tmpl w:val="D278D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8076ACB"/>
    <w:multiLevelType w:val="hybridMultilevel"/>
    <w:tmpl w:val="684802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9B200D9"/>
    <w:multiLevelType w:val="multilevel"/>
    <w:tmpl w:val="45D66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6"/>
  </w:num>
  <w:num w:numId="6">
    <w:abstractNumId w:val="1"/>
  </w:num>
  <w:num w:numId="7">
    <w:abstractNumId w:val="4"/>
  </w:num>
  <w:num w:numId="8">
    <w:abstractNumId w:val="16"/>
  </w:num>
  <w:num w:numId="9">
    <w:abstractNumId w:val="13"/>
  </w:num>
  <w:num w:numId="10">
    <w:abstractNumId w:val="0"/>
  </w:num>
  <w:num w:numId="11">
    <w:abstractNumId w:val="12"/>
  </w:num>
  <w:num w:numId="12">
    <w:abstractNumId w:val="5"/>
  </w:num>
  <w:num w:numId="13">
    <w:abstractNumId w:val="11"/>
  </w:num>
  <w:num w:numId="14">
    <w:abstractNumId w:val="3"/>
  </w:num>
  <w:num w:numId="15">
    <w:abstractNumId w:val="15"/>
  </w:num>
  <w:num w:numId="16">
    <w:abstractNumId w:val="8"/>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08CD"/>
    <w:rsid w:val="00023AD3"/>
    <w:rsid w:val="00100DA0"/>
    <w:rsid w:val="00177D52"/>
    <w:rsid w:val="00184ADA"/>
    <w:rsid w:val="001A7294"/>
    <w:rsid w:val="0026223B"/>
    <w:rsid w:val="00280A98"/>
    <w:rsid w:val="002A0FCD"/>
    <w:rsid w:val="002D238C"/>
    <w:rsid w:val="002D5478"/>
    <w:rsid w:val="002F7791"/>
    <w:rsid w:val="00305653"/>
    <w:rsid w:val="00321373"/>
    <w:rsid w:val="003714E9"/>
    <w:rsid w:val="003A08CF"/>
    <w:rsid w:val="003F0B32"/>
    <w:rsid w:val="004038D8"/>
    <w:rsid w:val="0044469D"/>
    <w:rsid w:val="004C7C5B"/>
    <w:rsid w:val="004E3999"/>
    <w:rsid w:val="004E6BE3"/>
    <w:rsid w:val="00510B45"/>
    <w:rsid w:val="0059487A"/>
    <w:rsid w:val="005A6645"/>
    <w:rsid w:val="005D562A"/>
    <w:rsid w:val="005E6E4D"/>
    <w:rsid w:val="0065192D"/>
    <w:rsid w:val="00674932"/>
    <w:rsid w:val="00686388"/>
    <w:rsid w:val="006925B0"/>
    <w:rsid w:val="007010CA"/>
    <w:rsid w:val="00704A99"/>
    <w:rsid w:val="00750C42"/>
    <w:rsid w:val="007907E7"/>
    <w:rsid w:val="0079384A"/>
    <w:rsid w:val="007B2E69"/>
    <w:rsid w:val="007E15E7"/>
    <w:rsid w:val="007E3EC4"/>
    <w:rsid w:val="00845D14"/>
    <w:rsid w:val="00863C34"/>
    <w:rsid w:val="008761AB"/>
    <w:rsid w:val="009615CA"/>
    <w:rsid w:val="009A13A4"/>
    <w:rsid w:val="009C037C"/>
    <w:rsid w:val="009E584B"/>
    <w:rsid w:val="009F5571"/>
    <w:rsid w:val="00A70979"/>
    <w:rsid w:val="00AF4937"/>
    <w:rsid w:val="00B334A5"/>
    <w:rsid w:val="00B54069"/>
    <w:rsid w:val="00B808CD"/>
    <w:rsid w:val="00BE00C9"/>
    <w:rsid w:val="00C20474"/>
    <w:rsid w:val="00C758D6"/>
    <w:rsid w:val="00C763C8"/>
    <w:rsid w:val="00CA5A24"/>
    <w:rsid w:val="00CF2B24"/>
    <w:rsid w:val="00D203F1"/>
    <w:rsid w:val="00D76D69"/>
    <w:rsid w:val="00DD7A1D"/>
    <w:rsid w:val="00ED76C4"/>
    <w:rsid w:val="00F028E7"/>
    <w:rsid w:val="00F7498C"/>
    <w:rsid w:val="00FC589C"/>
    <w:rsid w:val="00FE2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AE810-1A6F-4B51-BEC9-9A95462F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B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2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2245"/>
    <w:rPr>
      <w:rFonts w:ascii="Tahoma" w:hAnsi="Tahoma" w:cs="Tahoma"/>
      <w:sz w:val="16"/>
      <w:szCs w:val="16"/>
    </w:rPr>
  </w:style>
  <w:style w:type="character" w:customStyle="1" w:styleId="apple-converted-space">
    <w:name w:val="apple-converted-space"/>
    <w:basedOn w:val="a0"/>
    <w:rsid w:val="00FE2245"/>
  </w:style>
  <w:style w:type="character" w:styleId="a5">
    <w:name w:val="Hyperlink"/>
    <w:basedOn w:val="a0"/>
    <w:uiPriority w:val="99"/>
    <w:semiHidden/>
    <w:unhideWhenUsed/>
    <w:rsid w:val="00FE2245"/>
    <w:rPr>
      <w:color w:val="0000FF"/>
      <w:u w:val="single"/>
    </w:rPr>
  </w:style>
  <w:style w:type="table" w:styleId="a6">
    <w:name w:val="Table Grid"/>
    <w:basedOn w:val="a1"/>
    <w:uiPriority w:val="59"/>
    <w:rsid w:val="009A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D562A"/>
    <w:pPr>
      <w:ind w:left="720"/>
      <w:contextualSpacing/>
    </w:pPr>
  </w:style>
  <w:style w:type="paragraph" w:styleId="a8">
    <w:name w:val="header"/>
    <w:basedOn w:val="a"/>
    <w:link w:val="a9"/>
    <w:uiPriority w:val="99"/>
    <w:unhideWhenUsed/>
    <w:rsid w:val="00A7097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0979"/>
  </w:style>
  <w:style w:type="paragraph" w:styleId="aa">
    <w:name w:val="footer"/>
    <w:basedOn w:val="a"/>
    <w:link w:val="ab"/>
    <w:uiPriority w:val="99"/>
    <w:unhideWhenUsed/>
    <w:rsid w:val="00A7097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325">
      <w:bodyDiv w:val="1"/>
      <w:marLeft w:val="0"/>
      <w:marRight w:val="0"/>
      <w:marTop w:val="0"/>
      <w:marBottom w:val="0"/>
      <w:divBdr>
        <w:top w:val="none" w:sz="0" w:space="0" w:color="auto"/>
        <w:left w:val="none" w:sz="0" w:space="0" w:color="auto"/>
        <w:bottom w:val="none" w:sz="0" w:space="0" w:color="auto"/>
        <w:right w:val="none" w:sz="0" w:space="0" w:color="auto"/>
      </w:divBdr>
    </w:div>
    <w:div w:id="130171913">
      <w:bodyDiv w:val="1"/>
      <w:marLeft w:val="0"/>
      <w:marRight w:val="0"/>
      <w:marTop w:val="0"/>
      <w:marBottom w:val="0"/>
      <w:divBdr>
        <w:top w:val="none" w:sz="0" w:space="0" w:color="auto"/>
        <w:left w:val="none" w:sz="0" w:space="0" w:color="auto"/>
        <w:bottom w:val="none" w:sz="0" w:space="0" w:color="auto"/>
        <w:right w:val="none" w:sz="0" w:space="0" w:color="auto"/>
      </w:divBdr>
    </w:div>
    <w:div w:id="168718306">
      <w:bodyDiv w:val="1"/>
      <w:marLeft w:val="0"/>
      <w:marRight w:val="0"/>
      <w:marTop w:val="0"/>
      <w:marBottom w:val="0"/>
      <w:divBdr>
        <w:top w:val="none" w:sz="0" w:space="0" w:color="auto"/>
        <w:left w:val="none" w:sz="0" w:space="0" w:color="auto"/>
        <w:bottom w:val="none" w:sz="0" w:space="0" w:color="auto"/>
        <w:right w:val="none" w:sz="0" w:space="0" w:color="auto"/>
      </w:divBdr>
    </w:div>
    <w:div w:id="661545593">
      <w:bodyDiv w:val="1"/>
      <w:marLeft w:val="0"/>
      <w:marRight w:val="0"/>
      <w:marTop w:val="0"/>
      <w:marBottom w:val="0"/>
      <w:divBdr>
        <w:top w:val="none" w:sz="0" w:space="0" w:color="auto"/>
        <w:left w:val="none" w:sz="0" w:space="0" w:color="auto"/>
        <w:bottom w:val="none" w:sz="0" w:space="0" w:color="auto"/>
        <w:right w:val="none" w:sz="0" w:space="0" w:color="auto"/>
      </w:divBdr>
      <w:divsChild>
        <w:div w:id="1194729709">
          <w:marLeft w:val="450"/>
          <w:marRight w:val="0"/>
          <w:marTop w:val="150"/>
          <w:marBottom w:val="150"/>
          <w:divBdr>
            <w:top w:val="none" w:sz="0" w:space="0" w:color="auto"/>
            <w:left w:val="none" w:sz="0" w:space="0" w:color="auto"/>
            <w:bottom w:val="none" w:sz="0" w:space="0" w:color="auto"/>
            <w:right w:val="none" w:sz="0" w:space="0" w:color="auto"/>
          </w:divBdr>
        </w:div>
      </w:divsChild>
    </w:div>
    <w:div w:id="688917192">
      <w:bodyDiv w:val="1"/>
      <w:marLeft w:val="0"/>
      <w:marRight w:val="0"/>
      <w:marTop w:val="0"/>
      <w:marBottom w:val="0"/>
      <w:divBdr>
        <w:top w:val="none" w:sz="0" w:space="0" w:color="auto"/>
        <w:left w:val="none" w:sz="0" w:space="0" w:color="auto"/>
        <w:bottom w:val="none" w:sz="0" w:space="0" w:color="auto"/>
        <w:right w:val="none" w:sz="0" w:space="0" w:color="auto"/>
      </w:divBdr>
    </w:div>
    <w:div w:id="1661352311">
      <w:bodyDiv w:val="1"/>
      <w:marLeft w:val="0"/>
      <w:marRight w:val="0"/>
      <w:marTop w:val="0"/>
      <w:marBottom w:val="0"/>
      <w:divBdr>
        <w:top w:val="none" w:sz="0" w:space="0" w:color="auto"/>
        <w:left w:val="none" w:sz="0" w:space="0" w:color="auto"/>
        <w:bottom w:val="none" w:sz="0" w:space="0" w:color="auto"/>
        <w:right w:val="none" w:sz="0" w:space="0" w:color="auto"/>
      </w:divBdr>
    </w:div>
    <w:div w:id="1700744041">
      <w:bodyDiv w:val="1"/>
      <w:marLeft w:val="0"/>
      <w:marRight w:val="0"/>
      <w:marTop w:val="0"/>
      <w:marBottom w:val="0"/>
      <w:divBdr>
        <w:top w:val="none" w:sz="0" w:space="0" w:color="auto"/>
        <w:left w:val="none" w:sz="0" w:space="0" w:color="auto"/>
        <w:bottom w:val="none" w:sz="0" w:space="0" w:color="auto"/>
        <w:right w:val="none" w:sz="0" w:space="0" w:color="auto"/>
      </w:divBdr>
    </w:div>
    <w:div w:id="1830779711">
      <w:bodyDiv w:val="1"/>
      <w:marLeft w:val="0"/>
      <w:marRight w:val="0"/>
      <w:marTop w:val="0"/>
      <w:marBottom w:val="0"/>
      <w:divBdr>
        <w:top w:val="none" w:sz="0" w:space="0" w:color="auto"/>
        <w:left w:val="none" w:sz="0" w:space="0" w:color="auto"/>
        <w:bottom w:val="none" w:sz="0" w:space="0" w:color="auto"/>
        <w:right w:val="none" w:sz="0" w:space="0" w:color="auto"/>
      </w:divBdr>
    </w:div>
    <w:div w:id="1840194482">
      <w:bodyDiv w:val="1"/>
      <w:marLeft w:val="0"/>
      <w:marRight w:val="0"/>
      <w:marTop w:val="0"/>
      <w:marBottom w:val="0"/>
      <w:divBdr>
        <w:top w:val="none" w:sz="0" w:space="0" w:color="auto"/>
        <w:left w:val="none" w:sz="0" w:space="0" w:color="auto"/>
        <w:bottom w:val="none" w:sz="0" w:space="0" w:color="auto"/>
        <w:right w:val="none" w:sz="0" w:space="0" w:color="auto"/>
      </w:divBdr>
    </w:div>
    <w:div w:id="1896425441">
      <w:bodyDiv w:val="1"/>
      <w:marLeft w:val="0"/>
      <w:marRight w:val="0"/>
      <w:marTop w:val="0"/>
      <w:marBottom w:val="0"/>
      <w:divBdr>
        <w:top w:val="none" w:sz="0" w:space="0" w:color="auto"/>
        <w:left w:val="none" w:sz="0" w:space="0" w:color="auto"/>
        <w:bottom w:val="none" w:sz="0" w:space="0" w:color="auto"/>
        <w:right w:val="none" w:sz="0" w:space="0" w:color="auto"/>
      </w:divBdr>
    </w:div>
    <w:div w:id="19345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Kotelnikova</dc:creator>
  <cp:keywords/>
  <dc:description/>
  <cp:lastModifiedBy>kolizey</cp:lastModifiedBy>
  <cp:revision>41</cp:revision>
  <cp:lastPrinted>2016-06-24T07:29:00Z</cp:lastPrinted>
  <dcterms:created xsi:type="dcterms:W3CDTF">2015-10-14T10:49:00Z</dcterms:created>
  <dcterms:modified xsi:type="dcterms:W3CDTF">2021-01-11T08:55:00Z</dcterms:modified>
</cp:coreProperties>
</file>